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5B88F0" w:rsidR="001E41F3" w:rsidRDefault="001E41F3">
      <w:pPr>
        <w:pStyle w:val="CRCoverPage"/>
        <w:tabs>
          <w:tab w:val="right" w:pos="9639"/>
        </w:tabs>
        <w:spacing w:after="0"/>
        <w:rPr>
          <w:b/>
          <w:i/>
          <w:noProof/>
          <w:sz w:val="28"/>
        </w:rPr>
      </w:pPr>
      <w:r>
        <w:rPr>
          <w:b/>
          <w:noProof/>
          <w:sz w:val="24"/>
        </w:rPr>
        <w:t>3GPP TSG-</w:t>
      </w:r>
      <w:r w:rsidR="00444BD1">
        <w:fldChar w:fldCharType="begin"/>
      </w:r>
      <w:r w:rsidR="00444BD1">
        <w:instrText xml:space="preserve"> DOCPROPERTY  TSG/WGRef  \* MERGEFORMAT </w:instrText>
      </w:r>
      <w:r w:rsidR="00444BD1">
        <w:fldChar w:fldCharType="separate"/>
      </w:r>
      <w:r w:rsidR="002C7F4B">
        <w:rPr>
          <w:b/>
          <w:noProof/>
          <w:sz w:val="24"/>
        </w:rPr>
        <w:t>SA2</w:t>
      </w:r>
      <w:r w:rsidR="00444BD1">
        <w:rPr>
          <w:b/>
          <w:noProof/>
          <w:sz w:val="24"/>
        </w:rPr>
        <w:fldChar w:fldCharType="end"/>
      </w:r>
      <w:r w:rsidR="00C66BA2">
        <w:rPr>
          <w:b/>
          <w:noProof/>
          <w:sz w:val="24"/>
        </w:rPr>
        <w:t xml:space="preserve"> </w:t>
      </w:r>
      <w:r>
        <w:rPr>
          <w:b/>
          <w:noProof/>
          <w:sz w:val="24"/>
        </w:rPr>
        <w:t>Meeting #</w:t>
      </w:r>
      <w:r w:rsidR="00444BD1">
        <w:fldChar w:fldCharType="begin"/>
      </w:r>
      <w:r w:rsidR="00444BD1">
        <w:instrText xml:space="preserve"> DOCPROPERTY  MtgSeq  \* MERGEFORMAT </w:instrText>
      </w:r>
      <w:r w:rsidR="00444BD1">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444BD1">
        <w:rPr>
          <w:b/>
          <w:noProof/>
          <w:sz w:val="24"/>
        </w:rPr>
        <w:fldChar w:fldCharType="end"/>
      </w:r>
      <w:r w:rsidR="002C7F4B">
        <w:t xml:space="preserve"> </w:t>
      </w:r>
      <w:r w:rsidR="00444BD1">
        <w:fldChar w:fldCharType="begin"/>
      </w:r>
      <w:r w:rsidR="00444BD1">
        <w:instrText xml:space="preserve"> DOCPROPERTY  MtgTitle  \* MERGEFORMAT </w:instrText>
      </w:r>
      <w:r w:rsidR="00444BD1">
        <w:fldChar w:fldCharType="separate"/>
      </w:r>
      <w:r w:rsidR="002C7F4B">
        <w:rPr>
          <w:b/>
          <w:noProof/>
          <w:sz w:val="24"/>
        </w:rPr>
        <w:t>(e-meeting)</w:t>
      </w:r>
      <w:r w:rsidR="00444BD1">
        <w:rPr>
          <w:b/>
          <w:noProof/>
          <w:sz w:val="24"/>
        </w:rPr>
        <w:fldChar w:fldCharType="end"/>
      </w:r>
      <w:r>
        <w:rPr>
          <w:b/>
          <w:i/>
          <w:noProof/>
          <w:sz w:val="28"/>
        </w:rPr>
        <w:tab/>
      </w:r>
      <w:r w:rsidR="00444BD1">
        <w:fldChar w:fldCharType="begin"/>
      </w:r>
      <w:r w:rsidR="00444BD1">
        <w:instrText xml:space="preserve"> DOCPROPERTY  Tdoc#  \* MERGEFORMAT </w:instrText>
      </w:r>
      <w:r w:rsidR="00444BD1">
        <w:fldChar w:fldCharType="separate"/>
      </w:r>
      <w:r w:rsidR="002C7F4B" w:rsidRPr="0019621E">
        <w:rPr>
          <w:b/>
          <w:noProof/>
          <w:sz w:val="28"/>
        </w:rPr>
        <w:t>S2-210</w:t>
      </w:r>
      <w:r w:rsidR="00815893">
        <w:rPr>
          <w:b/>
          <w:noProof/>
          <w:sz w:val="28"/>
        </w:rPr>
        <w:t>3903</w:t>
      </w:r>
      <w:r w:rsidR="00444BD1">
        <w:rPr>
          <w:b/>
          <w:noProof/>
          <w:sz w:val="28"/>
        </w:rPr>
        <w:fldChar w:fldCharType="end"/>
      </w:r>
    </w:p>
    <w:p w14:paraId="7CB45193" w14:textId="6D283238" w:rsidR="001E41F3" w:rsidRDefault="0059427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444BD1">
        <w:fldChar w:fldCharType="begin"/>
      </w:r>
      <w:r w:rsidR="00444BD1">
        <w:instrText xml:space="preserve"> DOCPROPERTY  StartDate  \* MERGEFORMAT </w:instrText>
      </w:r>
      <w:r w:rsidR="00444BD1">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444BD1">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444BD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0F08" w:rsidR="001E41F3" w:rsidRPr="00410371" w:rsidRDefault="00815893" w:rsidP="00547111">
            <w:pPr>
              <w:pStyle w:val="CRCoverPage"/>
              <w:spacing w:after="0"/>
              <w:rPr>
                <w:noProof/>
              </w:rPr>
            </w:pPr>
            <w:r>
              <w:rPr>
                <w:b/>
                <w:noProof/>
                <w:sz w:val="28"/>
              </w:rPr>
              <w:t>2869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B65ED" w:rsidR="001E41F3" w:rsidRPr="00410371" w:rsidRDefault="00BB4C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102B7" w:rsidR="001E41F3" w:rsidRPr="00410371" w:rsidRDefault="00444BD1">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A70C60">
              <w:rPr>
                <w:b/>
                <w:noProof/>
                <w:sz w:val="28"/>
              </w:rPr>
              <w:t>7</w:t>
            </w:r>
            <w:r w:rsidR="00825972">
              <w:rPr>
                <w:b/>
                <w:noProof/>
                <w:sz w:val="28"/>
              </w:rPr>
              <w:t>.</w:t>
            </w:r>
            <w:r w:rsidR="00A70C6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2548C" w:rsidR="00F25D98" w:rsidRDefault="005F69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D3837" w:rsidR="00F25D98" w:rsidRDefault="005F6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78879" w:rsidR="001E41F3" w:rsidRDefault="005F6960">
            <w:pPr>
              <w:pStyle w:val="CRCoverPage"/>
              <w:spacing w:after="0"/>
              <w:ind w:left="100"/>
              <w:rPr>
                <w:noProof/>
              </w:rPr>
            </w:pPr>
            <w:r>
              <w:t>S</w:t>
            </w:r>
            <w:r w:rsidR="00D156D4">
              <w:t xml:space="preserve">upport for </w:t>
            </w:r>
            <w:proofErr w:type="spellStart"/>
            <w:r w:rsidR="00D156D4">
              <w:t>RedCap</w:t>
            </w:r>
            <w:proofErr w:type="spellEnd"/>
            <w:r w:rsidR="00D156D4">
              <w:t xml:space="preserve"> UE</w:t>
            </w:r>
            <w:r w:rsidR="00CE3FFD">
              <w:t xml:space="preserve"> indication and </w:t>
            </w:r>
            <w:proofErr w:type="spellStart"/>
            <w:r w:rsidR="00CE3FFD">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A716B" w:rsidR="001E41F3" w:rsidRDefault="00444BD1">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926E88">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44BD1"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D8E65" w:rsidR="001E41F3" w:rsidRDefault="005F6960">
            <w:pPr>
              <w:pStyle w:val="CRCoverPage"/>
              <w:spacing w:after="0"/>
              <w:ind w:left="100"/>
              <w:rPr>
                <w:noProof/>
              </w:rPr>
            </w:pPr>
            <w:proofErr w:type="spellStart"/>
            <w:r w:rsidRPr="004A09F7">
              <w:rPr>
                <w:rFonts w:cs="Arial"/>
                <w:bCs/>
              </w:rPr>
              <w:t>NR_</w:t>
            </w:r>
            <w:r>
              <w:rPr>
                <w:rFonts w:cs="Arial"/>
                <w:bCs/>
              </w:rPr>
              <w:t>redcap</w:t>
            </w:r>
            <w:proofErr w:type="spellEnd"/>
            <w:r>
              <w:rPr>
                <w:rFonts w:cs="Arial"/>
                <w:bCs/>
              </w:rPr>
              <w:t>-Core</w:t>
            </w:r>
            <w:r w:rsidR="00815893">
              <w:rPr>
                <w:rFonts w:cs="Arial"/>
                <w:bCs/>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444BD1">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E7308" w:rsidR="001E41F3" w:rsidRDefault="00D156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DD8D9" w:rsidR="001E41F3" w:rsidRDefault="00444BD1">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D156D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94B27" w:rsidR="00AE042D" w:rsidRPr="00852C0F" w:rsidRDefault="00D156D4" w:rsidP="00CA6D48">
            <w:pPr>
              <w:pStyle w:val="B1"/>
              <w:spacing w:after="0"/>
              <w:ind w:left="0" w:firstLine="0"/>
              <w:rPr>
                <w:rFonts w:ascii="Arial" w:hAnsi="Arial" w:cs="Arial"/>
                <w:bCs/>
              </w:rPr>
            </w:pPr>
            <w:r>
              <w:rPr>
                <w:rFonts w:ascii="Arial" w:hAnsi="Arial" w:cs="Arial"/>
              </w:rPr>
              <w:t>RAN2 LS S2-210</w:t>
            </w:r>
            <w:r w:rsidR="00961A8F">
              <w:rPr>
                <w:rFonts w:ascii="Arial" w:hAnsi="Arial" w:cs="Arial"/>
              </w:rPr>
              <w:t>3769/R2-2104374</w:t>
            </w:r>
            <w:r>
              <w:rPr>
                <w:rFonts w:ascii="Arial" w:hAnsi="Arial" w:cs="Arial"/>
              </w:rPr>
              <w:t xml:space="preserve"> requests the support for </w:t>
            </w:r>
            <w:proofErr w:type="spellStart"/>
            <w:r>
              <w:rPr>
                <w:rFonts w:ascii="Arial" w:hAnsi="Arial" w:cs="Arial"/>
              </w:rPr>
              <w:t>RedCap</w:t>
            </w:r>
            <w:proofErr w:type="spellEnd"/>
            <w:r>
              <w:rPr>
                <w:rFonts w:ascii="Arial" w:hAnsi="Arial" w:cs="Arial"/>
              </w:rPr>
              <w:t xml:space="preserve"> UE for NR.</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D8A5F6" w:rsidR="00697C41" w:rsidRDefault="005A0D31" w:rsidP="00D0517D">
            <w:pPr>
              <w:pStyle w:val="CRCoverPage"/>
              <w:spacing w:after="0"/>
              <w:rPr>
                <w:noProof/>
              </w:rPr>
            </w:pPr>
            <w:r>
              <w:rPr>
                <w:noProof/>
              </w:rPr>
              <w:t xml:space="preserve">Introducing </w:t>
            </w:r>
            <w:r w:rsidR="00D156D4">
              <w:rPr>
                <w:noProof/>
              </w:rPr>
              <w:t xml:space="preserve">the support for RedCap UE </w:t>
            </w:r>
            <w:r>
              <w:rPr>
                <w:noProof/>
              </w:rPr>
              <w:t>in</w:t>
            </w:r>
            <w:r w:rsidR="00D156D4">
              <w:rPr>
                <w:noProof/>
              </w:rPr>
              <w:t xml:space="preserve"> NR</w:t>
            </w:r>
            <w:r>
              <w:rPr>
                <w:noProof/>
              </w:rPr>
              <w:t xml:space="preserve"> with indication and eDRX</w:t>
            </w:r>
            <w:r w:rsidR="00D156D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B6F03" w:rsidR="00AE042D" w:rsidRDefault="00D156D4" w:rsidP="007D6719">
            <w:pPr>
              <w:pStyle w:val="CRCoverPage"/>
              <w:spacing w:after="0"/>
              <w:rPr>
                <w:noProof/>
              </w:rPr>
            </w:pPr>
            <w:r>
              <w:rPr>
                <w:lang w:eastAsia="zh-CN"/>
              </w:rPr>
              <w:t xml:space="preserve">Missing functionality for </w:t>
            </w:r>
            <w:proofErr w:type="spellStart"/>
            <w:r>
              <w:rPr>
                <w:lang w:eastAsia="zh-CN"/>
              </w:rPr>
              <w:t>RedCap</w:t>
            </w:r>
            <w:proofErr w:type="spellEnd"/>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376B" w:rsidR="00AE042D" w:rsidRDefault="005E30D7" w:rsidP="009E238E">
            <w:pPr>
              <w:pStyle w:val="CRCoverPage"/>
              <w:spacing w:after="0"/>
              <w:rPr>
                <w:noProof/>
              </w:rPr>
            </w:pPr>
            <w:r>
              <w:rPr>
                <w:noProof/>
              </w:rPr>
              <w:t>5.</w:t>
            </w:r>
            <w:r w:rsidR="006C522B">
              <w:rPr>
                <w:noProof/>
              </w:rPr>
              <w:t>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04B4"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508C9778" w14:textId="65F15953" w:rsidR="00C25FC1" w:rsidRDefault="00C25FC1" w:rsidP="00C25FC1">
      <w:pPr>
        <w:pStyle w:val="Heading2"/>
        <w:rPr>
          <w:ins w:id="1" w:author="Ericsson_CQ" w:date="2021-04-30T10:56:00Z"/>
        </w:rPr>
      </w:pPr>
      <w:bookmarkStart w:id="2" w:name="_Toc20150099"/>
      <w:bookmarkStart w:id="3" w:name="_Toc27846898"/>
      <w:bookmarkStart w:id="4" w:name="_Toc36188029"/>
      <w:bookmarkStart w:id="5" w:name="_Toc45183934"/>
      <w:bookmarkStart w:id="6" w:name="_Toc47342776"/>
      <w:bookmarkStart w:id="7" w:name="_Toc51769478"/>
      <w:bookmarkStart w:id="8" w:name="_Toc68015824"/>
      <w:bookmarkStart w:id="9" w:name="_Toc20150100"/>
      <w:bookmarkStart w:id="10" w:name="_Toc27846899"/>
      <w:bookmarkStart w:id="11" w:name="_Toc36188030"/>
      <w:bookmarkStart w:id="12" w:name="_Toc45183935"/>
      <w:bookmarkStart w:id="13" w:name="_Toc47342777"/>
      <w:bookmarkStart w:id="14" w:name="_Toc51769479"/>
      <w:bookmarkStart w:id="15" w:name="_Toc68015825"/>
      <w:ins w:id="16" w:author="Ericsson_CQ" w:date="2021-04-30T10:56:00Z">
        <w:r>
          <w:t>5.x</w:t>
        </w:r>
        <w:r>
          <w:tab/>
          <w:t xml:space="preserve">Support for </w:t>
        </w:r>
      </w:ins>
      <w:bookmarkEnd w:id="2"/>
      <w:bookmarkEnd w:id="3"/>
      <w:bookmarkEnd w:id="4"/>
      <w:bookmarkEnd w:id="5"/>
      <w:bookmarkEnd w:id="6"/>
      <w:bookmarkEnd w:id="7"/>
      <w:bookmarkEnd w:id="8"/>
      <w:ins w:id="17" w:author="Ericsson_CQ" w:date="2021-05-03T10:18:00Z">
        <w:r w:rsidR="00535C14">
          <w:t xml:space="preserve">UE with reduced </w:t>
        </w:r>
      </w:ins>
      <w:ins w:id="18" w:author="MediaTek Inc." w:date="2021-05-07T16:25:00Z">
        <w:r w:rsidR="00874486" w:rsidRPr="00B21AB0">
          <w:t>NR</w:t>
        </w:r>
        <w:r w:rsidR="00874486">
          <w:t xml:space="preserve"> </w:t>
        </w:r>
      </w:ins>
      <w:ins w:id="19" w:author="Ericsson_CQ" w:date="2021-05-03T10:18:00Z">
        <w:r w:rsidR="00535C14">
          <w:t>capability</w:t>
        </w:r>
      </w:ins>
    </w:p>
    <w:p w14:paraId="3C9BAC63" w14:textId="6638EC14" w:rsidR="00C25FC1" w:rsidRDefault="00C25FC1" w:rsidP="00C25FC1">
      <w:pPr>
        <w:pStyle w:val="Heading3"/>
        <w:rPr>
          <w:ins w:id="20" w:author="Ericsson_CQ" w:date="2021-04-30T10:56:00Z"/>
        </w:rPr>
      </w:pPr>
      <w:ins w:id="21" w:author="Ericsson_CQ" w:date="2021-04-30T10:56:00Z">
        <w:r>
          <w:t>5.x.1</w:t>
        </w:r>
        <w:r>
          <w:tab/>
          <w:t>General</w:t>
        </w:r>
      </w:ins>
    </w:p>
    <w:p w14:paraId="3B312AFB" w14:textId="58B096CD" w:rsidR="00C25FC1" w:rsidRDefault="00C25FC1" w:rsidP="00C25FC1">
      <w:pPr>
        <w:rPr>
          <w:ins w:id="22" w:author="Ericsson_CQ" w:date="2021-04-30T10:56:00Z"/>
        </w:rPr>
      </w:pPr>
      <w:ins w:id="23" w:author="Ericsson_CQ" w:date="2021-04-30T10:56:00Z">
        <w:r>
          <w:t xml:space="preserve">This clause provides an overview </w:t>
        </w:r>
      </w:ins>
      <w:ins w:id="24" w:author="Ericsson_CQ" w:date="2021-05-03T13:21:00Z">
        <w:r w:rsidR="009404E0">
          <w:t xml:space="preserve">for the </w:t>
        </w:r>
      </w:ins>
      <w:ins w:id="25" w:author="Ericsson_CQ" w:date="2021-04-30T10:56:00Z">
        <w:r>
          <w:t xml:space="preserve">support </w:t>
        </w:r>
      </w:ins>
      <w:ins w:id="26" w:author="Ericsson_CQ" w:date="2021-05-03T13:21:00Z">
        <w:r w:rsidR="009404E0">
          <w:t xml:space="preserve">of </w:t>
        </w:r>
      </w:ins>
      <w:ins w:id="27" w:author="Ericsson_CQ" w:date="2021-05-03T13:20:00Z">
        <w:r w:rsidR="009404E0">
          <w:t xml:space="preserve">UE with reduced </w:t>
        </w:r>
      </w:ins>
      <w:ins w:id="28" w:author="MediaTek Inc." w:date="2021-05-07T16:25:00Z">
        <w:r w:rsidR="00874486" w:rsidRPr="00B21AB0">
          <w:t>NR</w:t>
        </w:r>
        <w:r w:rsidR="00874486">
          <w:t xml:space="preserve"> </w:t>
        </w:r>
      </w:ins>
      <w:ins w:id="29" w:author="Ericsson_CQ" w:date="2021-05-03T13:20:00Z">
        <w:r w:rsidR="009404E0">
          <w:t>capability</w:t>
        </w:r>
      </w:ins>
      <w:ins w:id="30" w:author="Ericsson_CQ" w:date="2021-05-05T10:53:00Z">
        <w:r w:rsidR="007C4834">
          <w:t>.</w:t>
        </w:r>
      </w:ins>
      <w:ins w:id="31" w:author="Ericsson_CQ" w:date="2021-04-30T10:56:00Z">
        <w:r>
          <w:t xml:space="preserve"> </w:t>
        </w:r>
      </w:ins>
      <w:ins w:id="32" w:author="Ericsson_CQ" w:date="2021-05-03T13:22:00Z">
        <w:r w:rsidR="009404E0">
          <w:t xml:space="preserve">UE with reduced </w:t>
        </w:r>
      </w:ins>
      <w:ins w:id="33" w:author="MediaTek Inc." w:date="2021-05-07T16:25:00Z">
        <w:r w:rsidR="00874486" w:rsidRPr="00B21AB0">
          <w:t>NR</w:t>
        </w:r>
        <w:r w:rsidR="00874486">
          <w:t xml:space="preserve"> </w:t>
        </w:r>
      </w:ins>
      <w:ins w:id="34" w:author="Ericsson_CQ" w:date="2021-05-03T13:22:00Z">
        <w:r w:rsidR="009404E0">
          <w:t>capability is specified in TS 38.300</w:t>
        </w:r>
      </w:ins>
      <w:ins w:id="35" w:author="Ericsson_CQ" w:date="2021-04-30T10:56:00Z">
        <w:r>
          <w:t> [2</w:t>
        </w:r>
      </w:ins>
      <w:ins w:id="36" w:author="Ericsson_CQ" w:date="2021-05-03T13:25:00Z">
        <w:r w:rsidR="009404E0">
          <w:t>7</w:t>
        </w:r>
      </w:ins>
      <w:ins w:id="37" w:author="Ericsson_CQ" w:date="2021-04-30T10:56:00Z">
        <w:r>
          <w:t>]. The specific functionalit</w:t>
        </w:r>
      </w:ins>
      <w:ins w:id="38" w:author="Ericsson_CQ" w:date="2021-05-03T19:31:00Z">
        <w:r w:rsidR="008A5515">
          <w:t>ies</w:t>
        </w:r>
      </w:ins>
      <w:ins w:id="39" w:author="Ericsson_CQ" w:date="2021-04-30T10:56:00Z">
        <w:r>
          <w:t xml:space="preserve"> </w:t>
        </w:r>
      </w:ins>
      <w:ins w:id="40" w:author="Ericsson_CQ" w:date="2021-05-03T19:31:00Z">
        <w:r w:rsidR="008A5515">
          <w:t>are</w:t>
        </w:r>
      </w:ins>
      <w:ins w:id="41" w:author="Ericsson_CQ" w:date="2021-04-30T10:56:00Z">
        <w:r>
          <w:t xml:space="preserve"> described in features of this specification </w:t>
        </w:r>
      </w:ins>
      <w:ins w:id="42" w:author="Ericsson_CQ" w:date="2021-05-03T19:32:00Z">
        <w:r w:rsidR="008A5515">
          <w:t xml:space="preserve">and affected procedures </w:t>
        </w:r>
      </w:ins>
      <w:ins w:id="43" w:author="Ericsson_CQ" w:date="2021-04-30T10:56:00Z">
        <w:r>
          <w:t>in TS 23.502 [3] and other specifications.</w:t>
        </w:r>
      </w:ins>
    </w:p>
    <w:p w14:paraId="684AB0EE" w14:textId="4C076390" w:rsidR="00C25FC1" w:rsidRDefault="00856BFC" w:rsidP="00C25FC1">
      <w:pPr>
        <w:rPr>
          <w:ins w:id="44" w:author="Ericsson_CQ" w:date="2021-05-03T13:39:00Z"/>
        </w:rPr>
      </w:pPr>
      <w:ins w:id="45" w:author="Ericsson_CQ" w:date="2021-05-05T11:13:00Z">
        <w:r>
          <w:t>T</w:t>
        </w:r>
      </w:ins>
      <w:ins w:id="46" w:author="Ericsson_CQ" w:date="2021-05-03T13:27:00Z">
        <w:r w:rsidR="009404E0">
          <w:t xml:space="preserve">he functionalities </w:t>
        </w:r>
      </w:ins>
      <w:ins w:id="47" w:author="Ericsson_CQ" w:date="2021-05-03T13:28:00Z">
        <w:r w:rsidR="009404E0">
          <w:t xml:space="preserve">supporting UE with reduced </w:t>
        </w:r>
      </w:ins>
      <w:ins w:id="48" w:author="MediaTek Inc." w:date="2021-05-07T16:25:00Z">
        <w:r w:rsidR="00874486" w:rsidRPr="00B21AB0">
          <w:t>NR</w:t>
        </w:r>
        <w:r w:rsidR="00874486">
          <w:t xml:space="preserve"> </w:t>
        </w:r>
      </w:ins>
      <w:ins w:id="49" w:author="Ericsson_CQ" w:date="2021-05-03T13:28:00Z">
        <w:r w:rsidR="009404E0">
          <w:t xml:space="preserve">capabilities are only applicable </w:t>
        </w:r>
      </w:ins>
      <w:ins w:id="50" w:author="MediaTek Inc." w:date="2021-05-07T16:25:00Z">
        <w:r w:rsidR="00874486" w:rsidRPr="00B21AB0">
          <w:t>over</w:t>
        </w:r>
      </w:ins>
      <w:ins w:id="51" w:author="Ericsson_CQ" w:date="2021-05-03T13:32:00Z">
        <w:r w:rsidR="00424A0F">
          <w:t xml:space="preserve"> NR access.</w:t>
        </w:r>
      </w:ins>
    </w:p>
    <w:p w14:paraId="4A6780B8" w14:textId="1FC15719" w:rsidR="00424A0F" w:rsidRDefault="00424A0F" w:rsidP="00424A0F">
      <w:pPr>
        <w:pStyle w:val="Heading3"/>
        <w:rPr>
          <w:ins w:id="52" w:author="Ericsson_CQ" w:date="2021-05-03T13:44:00Z"/>
        </w:rPr>
      </w:pPr>
      <w:ins w:id="53" w:author="Ericsson_CQ" w:date="2021-05-03T13:32:00Z">
        <w:r>
          <w:t>5.x.</w:t>
        </w:r>
      </w:ins>
      <w:ins w:id="54" w:author="Ericsson_CQ" w:date="2021-05-03T13:34:00Z">
        <w:r>
          <w:t>2</w:t>
        </w:r>
      </w:ins>
      <w:ins w:id="55" w:author="Ericsson_CQ" w:date="2021-05-03T13:32:00Z">
        <w:r>
          <w:tab/>
        </w:r>
      </w:ins>
      <w:ins w:id="56" w:author="Ericsson_CQ" w:date="2021-05-03T13:34:00Z">
        <w:r>
          <w:t>Extended Discontinuous Reception (DRX) for CM-IDLE and CM-CONNECTED with RRC-INACTIVE</w:t>
        </w:r>
      </w:ins>
    </w:p>
    <w:p w14:paraId="3DE59947" w14:textId="5555AED1" w:rsidR="008B45B8" w:rsidRDefault="008B45B8" w:rsidP="006C522B">
      <w:pPr>
        <w:pStyle w:val="Heading4"/>
        <w:rPr>
          <w:ins w:id="57" w:author="Ericsson_CQ" w:date="2021-05-03T13:44:00Z"/>
        </w:rPr>
      </w:pPr>
      <w:ins w:id="58" w:author="Ericsson_CQ" w:date="2021-05-03T13:44:00Z">
        <w:r>
          <w:t>5.</w:t>
        </w:r>
      </w:ins>
      <w:ins w:id="59" w:author="Ericsson_CQ" w:date="2021-05-03T13:45:00Z">
        <w:r>
          <w:t>x</w:t>
        </w:r>
      </w:ins>
      <w:ins w:id="60" w:author="Ericsson_CQ" w:date="2021-05-03T13:44:00Z">
        <w:r>
          <w:t>.2.1</w:t>
        </w:r>
        <w:r>
          <w:tab/>
          <w:t>Overview</w:t>
        </w:r>
      </w:ins>
    </w:p>
    <w:p w14:paraId="33B8878C" w14:textId="57CF2A9A" w:rsidR="005425FF" w:rsidRDefault="008A5515" w:rsidP="005425FF">
      <w:pPr>
        <w:rPr>
          <w:ins w:id="61" w:author="Ericsson_CQ" w:date="2021-05-03T19:44:00Z"/>
        </w:rPr>
      </w:pPr>
      <w:ins w:id="62" w:author="Ericsson_CQ" w:date="2021-05-03T19:29:00Z">
        <w:r>
          <w:t xml:space="preserve">The support of extended DRX for UE with reduced </w:t>
        </w:r>
      </w:ins>
      <w:ins w:id="63" w:author="MediaTek Inc." w:date="2021-05-07T16:32:00Z">
        <w:r w:rsidR="00874486" w:rsidRPr="00B21AB0">
          <w:t>NR</w:t>
        </w:r>
        <w:r w:rsidR="00874486">
          <w:t xml:space="preserve"> </w:t>
        </w:r>
      </w:ins>
      <w:ins w:id="64" w:author="Ericsson_CQ" w:date="2021-05-03T19:29:00Z">
        <w:r>
          <w:t>capability</w:t>
        </w:r>
      </w:ins>
      <w:ins w:id="65" w:author="Ericsson_CQ" w:date="2021-05-03T19:34:00Z">
        <w:r>
          <w:t xml:space="preserve"> </w:t>
        </w:r>
      </w:ins>
      <w:ins w:id="66" w:author="MediaTek Inc." w:date="2021-05-07T16:35:00Z">
        <w:r w:rsidR="00F346A8" w:rsidRPr="00B21AB0">
          <w:t>reuses</w:t>
        </w:r>
        <w:r w:rsidR="00874486">
          <w:t xml:space="preserve"> </w:t>
        </w:r>
      </w:ins>
      <w:ins w:id="67" w:author="Ericsson_CQ" w:date="2021-05-03T19:43:00Z">
        <w:r w:rsidR="005425FF">
          <w:t xml:space="preserve">extended DRX support </w:t>
        </w:r>
      </w:ins>
      <w:ins w:id="68" w:author="Ericsson_CQ" w:date="2021-05-03T19:38:00Z">
        <w:r w:rsidR="005425FF">
          <w:t>described in clause 5.31.7.2.1 with the following d</w:t>
        </w:r>
      </w:ins>
      <w:ins w:id="69" w:author="Ericsson_CQ" w:date="2021-05-03T19:39:00Z">
        <w:r w:rsidR="005425FF">
          <w:t>ifferences:</w:t>
        </w:r>
      </w:ins>
    </w:p>
    <w:p w14:paraId="03E21898" w14:textId="081EC14F" w:rsidR="005425FF" w:rsidRDefault="005425FF" w:rsidP="006C522B">
      <w:pPr>
        <w:pStyle w:val="B1"/>
        <w:numPr>
          <w:ilvl w:val="0"/>
          <w:numId w:val="8"/>
        </w:numPr>
        <w:rPr>
          <w:ins w:id="70" w:author="Ericsson_CQ" w:date="2021-05-03T19:46:00Z"/>
        </w:rPr>
      </w:pPr>
      <w:ins w:id="71" w:author="Ericsson_CQ" w:date="2021-05-03T19:44:00Z">
        <w:r>
          <w:t>The extended DRX is applicable for NR access.</w:t>
        </w:r>
      </w:ins>
    </w:p>
    <w:p w14:paraId="43C4B154" w14:textId="33183767" w:rsidR="005425FF" w:rsidRDefault="00353B5F" w:rsidP="006C522B">
      <w:pPr>
        <w:pStyle w:val="B1"/>
        <w:numPr>
          <w:ilvl w:val="0"/>
          <w:numId w:val="8"/>
        </w:numPr>
        <w:rPr>
          <w:ins w:id="72" w:author="Ericsson_CQ" w:date="2021-05-03T19:49:00Z"/>
        </w:rPr>
      </w:pPr>
      <w:ins w:id="73" w:author="Ericsson_CQ" w:date="2021-05-03T19:49:00Z">
        <w:r>
          <w:t xml:space="preserve">The </w:t>
        </w:r>
      </w:ins>
      <w:proofErr w:type="spellStart"/>
      <w:ins w:id="74" w:author="Ericsson_CQ" w:date="2021-05-03T19:46:00Z">
        <w:r w:rsidR="005425FF">
          <w:t>gNB</w:t>
        </w:r>
        <w:proofErr w:type="spellEnd"/>
        <w:r w:rsidR="005425FF">
          <w:t xml:space="preserve"> broadcast</w:t>
        </w:r>
      </w:ins>
      <w:ins w:id="75" w:author="MediaTek Inc." w:date="2021-05-07T16:35:00Z">
        <w:r w:rsidR="00F346A8" w:rsidRPr="00B21AB0">
          <w:t>s</w:t>
        </w:r>
      </w:ins>
      <w:ins w:id="76" w:author="Ericsson_CQ" w:date="2021-05-03T19:46:00Z">
        <w:r w:rsidR="005425FF">
          <w:t xml:space="preserve"> </w:t>
        </w:r>
      </w:ins>
      <w:ins w:id="77" w:author="Ericsson_CQ" w:date="2021-05-03T19:48:00Z">
        <w:r>
          <w:t xml:space="preserve">an indication for the support of </w:t>
        </w:r>
      </w:ins>
      <w:ins w:id="78" w:author="Ericsson_CQ" w:date="2021-05-03T19:46:00Z">
        <w:r w:rsidR="005425FF">
          <w:t>extended DRX</w:t>
        </w:r>
      </w:ins>
      <w:ins w:id="79" w:author="Ericsson_CQ" w:date="2021-05-03T19:47:00Z">
        <w:r>
          <w:t>.</w:t>
        </w:r>
      </w:ins>
    </w:p>
    <w:p w14:paraId="6DD27B93" w14:textId="60CB7BB2" w:rsidR="00353B5F" w:rsidRDefault="00353B5F" w:rsidP="006C522B">
      <w:pPr>
        <w:pStyle w:val="B1"/>
        <w:numPr>
          <w:ilvl w:val="0"/>
          <w:numId w:val="8"/>
        </w:numPr>
        <w:rPr>
          <w:ins w:id="80" w:author="Ericsson_CQ" w:date="2021-05-03T19:55:00Z"/>
        </w:rPr>
      </w:pPr>
      <w:ins w:id="81" w:author="Ericsson_CQ" w:date="2021-05-03T19:49:00Z">
        <w:r>
          <w:t xml:space="preserve">The </w:t>
        </w:r>
      </w:ins>
      <w:ins w:id="82" w:author="MediaTek Inc." w:date="2021-05-07T16:37:00Z">
        <w:r w:rsidR="00F346A8" w:rsidRPr="00B21AB0">
          <w:t>same</w:t>
        </w:r>
        <w:r w:rsidR="00F346A8">
          <w:t xml:space="preserve"> </w:t>
        </w:r>
      </w:ins>
      <w:ins w:id="83" w:author="Ericsson_CQ" w:date="2021-05-03T19:50:00Z">
        <w:r>
          <w:t xml:space="preserve">supported </w:t>
        </w:r>
      </w:ins>
      <w:ins w:id="84" w:author="Ericsson_CQ" w:date="2021-05-03T19:49:00Z">
        <w:r>
          <w:t xml:space="preserve">extended DRX </w:t>
        </w:r>
      </w:ins>
      <w:ins w:id="85" w:author="Ericsson_CQ" w:date="2021-05-03T19:50:00Z">
        <w:r>
          <w:t>value</w:t>
        </w:r>
      </w:ins>
      <w:ins w:id="86" w:author="Ericsson_CQ" w:date="2021-05-03T19:51:00Z">
        <w:r>
          <w:t xml:space="preserve"> </w:t>
        </w:r>
      </w:ins>
      <w:ins w:id="87" w:author="Paul Schliwa-Bertling" w:date="2021-05-06T11:56:00Z">
        <w:r w:rsidR="00AC2E54">
          <w:t xml:space="preserve">range </w:t>
        </w:r>
      </w:ins>
      <w:ins w:id="88" w:author="MediaTek Inc." w:date="2021-05-07T16:38:00Z">
        <w:r w:rsidR="00F346A8" w:rsidRPr="00B21AB0">
          <w:t>applies</w:t>
        </w:r>
        <w:r w:rsidR="00F346A8">
          <w:t xml:space="preserve"> </w:t>
        </w:r>
      </w:ins>
      <w:ins w:id="89" w:author="Ericsson_CQ" w:date="2021-05-03T19:49:00Z">
        <w:r>
          <w:t xml:space="preserve">for </w:t>
        </w:r>
      </w:ins>
      <w:ins w:id="90" w:author="Ericsson_CQ" w:date="2021-05-03T19:51:00Z">
        <w:r>
          <w:t xml:space="preserve">CM-IDLE and </w:t>
        </w:r>
      </w:ins>
      <w:ins w:id="91" w:author="Ericsson_CQ" w:date="2021-05-03T19:49:00Z">
        <w:r>
          <w:t xml:space="preserve">CM-CONNECTED with RRC Inactive </w:t>
        </w:r>
      </w:ins>
      <w:ins w:id="92" w:author="Ericsson_CQ" w:date="2021-05-03T19:51:00Z">
        <w:r>
          <w:t xml:space="preserve">and </w:t>
        </w:r>
      </w:ins>
      <w:ins w:id="93" w:author="MediaTek Inc." w:date="2021-05-07T16:38:00Z">
        <w:r w:rsidR="00F346A8" w:rsidRPr="00B21AB0">
          <w:t>ranges</w:t>
        </w:r>
        <w:r w:rsidR="00F346A8">
          <w:t xml:space="preserve"> </w:t>
        </w:r>
      </w:ins>
      <w:ins w:id="94" w:author="Ericsson_CQ" w:date="2021-05-03T19:51:00Z">
        <w:r>
          <w:t xml:space="preserve">up to </w:t>
        </w:r>
      </w:ins>
      <w:ins w:id="95" w:author="Ericsson_CQ" w:date="2021-05-03T19:52:00Z">
        <w:r>
          <w:t xml:space="preserve">10485.76s as specified in TS </w:t>
        </w:r>
      </w:ins>
      <w:ins w:id="96" w:author="Ericsson_CQ" w:date="2021-05-07T16:32:00Z">
        <w:r w:rsidR="00B21AB0">
          <w:t>38</w:t>
        </w:r>
      </w:ins>
      <w:ins w:id="97" w:author="Ericsson_CQ" w:date="2021-05-03T19:52:00Z">
        <w:r>
          <w:t>.</w:t>
        </w:r>
      </w:ins>
      <w:ins w:id="98" w:author="Ericsson_CQ" w:date="2021-05-07T16:32:00Z">
        <w:r w:rsidR="00B21AB0">
          <w:t>3</w:t>
        </w:r>
      </w:ins>
      <w:ins w:id="99" w:author="Ericsson_CQ" w:date="2021-05-03T19:52:00Z">
        <w:r>
          <w:t>0</w:t>
        </w:r>
      </w:ins>
      <w:ins w:id="100" w:author="Ericsson_CQ" w:date="2021-05-07T16:32:00Z">
        <w:r w:rsidR="00B21AB0">
          <w:t>4</w:t>
        </w:r>
      </w:ins>
      <w:ins w:id="101" w:author="Ericsson_CQ" w:date="2021-05-03T19:52:00Z">
        <w:r>
          <w:t>[</w:t>
        </w:r>
      </w:ins>
      <w:ins w:id="102" w:author="Ericsson_CQ" w:date="2021-05-07T16:32:00Z">
        <w:r w:rsidR="00B21AB0">
          <w:t>50</w:t>
        </w:r>
      </w:ins>
      <w:ins w:id="103" w:author="Ericsson_CQ" w:date="2021-05-03T19:52:00Z">
        <w:r>
          <w:t>]</w:t>
        </w:r>
      </w:ins>
      <w:ins w:id="104" w:author="Ericsson_CQ" w:date="2021-05-03T19:55:00Z">
        <w:r>
          <w:t>.</w:t>
        </w:r>
      </w:ins>
    </w:p>
    <w:p w14:paraId="2C37A33A" w14:textId="2117C2B6" w:rsidR="00353B5F" w:rsidRDefault="00353B5F" w:rsidP="006C522B">
      <w:pPr>
        <w:pStyle w:val="EditorsNote"/>
        <w:rPr>
          <w:ins w:id="105" w:author="Ericsson_CQ" w:date="2021-05-03T19:29:00Z"/>
        </w:rPr>
      </w:pPr>
      <w:ins w:id="106" w:author="Ericsson_CQ" w:date="2021-05-03T19:55:00Z">
        <w:r>
          <w:t xml:space="preserve">Editor’s Note: It’s FFS how </w:t>
        </w:r>
      </w:ins>
      <w:ins w:id="107" w:author="Paul Schliwa-Bertling" w:date="2021-05-06T12:03:00Z">
        <w:r w:rsidR="00AC2E54">
          <w:t xml:space="preserve">MT </w:t>
        </w:r>
        <w:proofErr w:type="spellStart"/>
        <w:r w:rsidR="00AC2E54">
          <w:t>signaling</w:t>
        </w:r>
        <w:proofErr w:type="spellEnd"/>
        <w:r w:rsidR="00AC2E54">
          <w:t xml:space="preserve"> and data </w:t>
        </w:r>
      </w:ins>
      <w:ins w:id="108" w:author="MediaTek Inc." w:date="2021-05-07T16:40:00Z">
        <w:r w:rsidR="00F346A8" w:rsidRPr="00B21AB0">
          <w:t>are</w:t>
        </w:r>
      </w:ins>
      <w:ins w:id="109" w:author="Paul Schliwa-Bertling" w:date="2021-05-06T12:03:00Z">
        <w:r w:rsidR="00AC2E54">
          <w:t xml:space="preserve"> managed</w:t>
        </w:r>
      </w:ins>
      <w:ins w:id="110" w:author="Ericsson_CQ" w:date="2021-05-03T19:55:00Z">
        <w:r>
          <w:t xml:space="preserve"> if </w:t>
        </w:r>
      </w:ins>
      <w:ins w:id="111" w:author="Ericsson_CQ" w:date="2021-05-03T19:56:00Z">
        <w:r>
          <w:t>extended DRX value for CM-CONNECTE</w:t>
        </w:r>
      </w:ins>
      <w:ins w:id="112" w:author="MediaTek Inc." w:date="2021-05-07T16:36:00Z">
        <w:r w:rsidR="00F346A8">
          <w:t>D</w:t>
        </w:r>
      </w:ins>
      <w:ins w:id="113" w:author="Ericsson_CQ" w:date="2021-05-03T19:56:00Z">
        <w:r>
          <w:t xml:space="preserve"> with RRC Inactive is longer than 10.24s.</w:t>
        </w:r>
      </w:ins>
      <w:ins w:id="114" w:author="Ericsson_CQ" w:date="2021-05-03T19:50:00Z">
        <w:r>
          <w:t xml:space="preserve"> </w:t>
        </w:r>
      </w:ins>
      <w:ins w:id="115" w:author="Ericsson_CQ" w:date="2021-05-03T19:49:00Z">
        <w:r>
          <w:t xml:space="preserve"> </w:t>
        </w:r>
      </w:ins>
    </w:p>
    <w:p w14:paraId="5BB9D737" w14:textId="77777777" w:rsidR="006811A9" w:rsidRDefault="006811A9" w:rsidP="008B45B8">
      <w:pPr>
        <w:rPr>
          <w:ins w:id="116" w:author="Ericsson_CQ" w:date="2021-05-03T13:44:00Z"/>
        </w:rPr>
      </w:pPr>
    </w:p>
    <w:p w14:paraId="5547B894" w14:textId="3F291ED8" w:rsidR="008B45B8" w:rsidRDefault="008B45B8" w:rsidP="006C522B">
      <w:pPr>
        <w:pStyle w:val="Heading4"/>
        <w:rPr>
          <w:ins w:id="117" w:author="Ericsson_CQ" w:date="2021-05-03T13:44:00Z"/>
        </w:rPr>
      </w:pPr>
      <w:ins w:id="118" w:author="Ericsson_CQ" w:date="2021-05-03T13:44:00Z">
        <w:r>
          <w:t>5.</w:t>
        </w:r>
      </w:ins>
      <w:ins w:id="119" w:author="Ericsson_CQ" w:date="2021-05-03T13:47:00Z">
        <w:r>
          <w:t>x</w:t>
        </w:r>
      </w:ins>
      <w:ins w:id="120" w:author="Ericsson_CQ" w:date="2021-05-03T13:44:00Z">
        <w:r>
          <w:t>.</w:t>
        </w:r>
      </w:ins>
      <w:ins w:id="121" w:author="Ericsson_CQ" w:date="2021-05-03T13:47:00Z">
        <w:r>
          <w:t>2</w:t>
        </w:r>
      </w:ins>
      <w:ins w:id="122" w:author="Ericsson_CQ" w:date="2021-05-03T13:44:00Z">
        <w:r>
          <w:t>.2</w:t>
        </w:r>
        <w:r>
          <w:tab/>
          <w:t xml:space="preserve">Paging for extended idle mode DRX in </w:t>
        </w:r>
      </w:ins>
      <w:ins w:id="123" w:author="Ericsson_CQ" w:date="2021-05-03T19:58:00Z">
        <w:r w:rsidR="006811A9">
          <w:t xml:space="preserve">NR </w:t>
        </w:r>
      </w:ins>
      <w:ins w:id="124" w:author="Ericsson_CQ" w:date="2021-05-03T13:44:00Z">
        <w:r>
          <w:t>connected to 5GC</w:t>
        </w:r>
      </w:ins>
    </w:p>
    <w:p w14:paraId="3B80F94E" w14:textId="66B32948" w:rsidR="008B45B8" w:rsidRDefault="008B45B8" w:rsidP="006C522B">
      <w:pPr>
        <w:pStyle w:val="Heading5"/>
        <w:rPr>
          <w:ins w:id="125" w:author="Ericsson_CQ" w:date="2021-05-03T13:44:00Z"/>
        </w:rPr>
      </w:pPr>
      <w:ins w:id="126" w:author="Ericsson_CQ" w:date="2021-05-03T13:44:00Z">
        <w:r>
          <w:t>5.</w:t>
        </w:r>
      </w:ins>
      <w:ins w:id="127" w:author="Ericsson_CQ" w:date="2021-05-03T13:47:00Z">
        <w:r>
          <w:t>x</w:t>
        </w:r>
      </w:ins>
      <w:ins w:id="128" w:author="Ericsson_CQ" w:date="2021-05-03T13:44:00Z">
        <w:r>
          <w:t>.</w:t>
        </w:r>
      </w:ins>
      <w:ins w:id="129" w:author="Ericsson_CQ" w:date="2021-05-03T13:47:00Z">
        <w:r>
          <w:t>2</w:t>
        </w:r>
      </w:ins>
      <w:ins w:id="130" w:author="Ericsson_CQ" w:date="2021-05-03T13:44:00Z">
        <w:r>
          <w:t>.2.</w:t>
        </w:r>
      </w:ins>
      <w:ins w:id="131" w:author="Ericsson_CQ" w:date="2021-05-03T13:47:00Z">
        <w:r>
          <w:t>1</w:t>
        </w:r>
      </w:ins>
      <w:ins w:id="132" w:author="Ericsson_CQ" w:date="2021-05-03T13:44:00Z">
        <w:r>
          <w:tab/>
          <w:t>General</w:t>
        </w:r>
      </w:ins>
    </w:p>
    <w:p w14:paraId="5DE9029F" w14:textId="55B01F00" w:rsidR="008B45B8" w:rsidRDefault="008B45B8" w:rsidP="008B45B8">
      <w:pPr>
        <w:rPr>
          <w:ins w:id="133" w:author="Ericsson_CQ" w:date="2021-05-03T13:44:00Z"/>
        </w:rPr>
      </w:pPr>
      <w:ins w:id="134" w:author="Ericsson_CQ" w:date="2021-05-03T13:44:00Z">
        <w:r>
          <w:t xml:space="preserve">For </w:t>
        </w:r>
      </w:ins>
      <w:ins w:id="135" w:author="Ericsson_CQ" w:date="2021-05-03T20:07:00Z">
        <w:r w:rsidR="006811A9">
          <w:t xml:space="preserve">UE with reduced </w:t>
        </w:r>
      </w:ins>
      <w:ins w:id="136" w:author="MediaTek Inc." w:date="2021-05-07T16:38:00Z">
        <w:r w:rsidR="00F346A8" w:rsidRPr="00B21AB0">
          <w:t>NR</w:t>
        </w:r>
        <w:r w:rsidR="00F346A8">
          <w:t xml:space="preserve"> </w:t>
        </w:r>
      </w:ins>
      <w:ins w:id="137" w:author="Ericsson_CQ" w:date="2021-05-03T20:07:00Z">
        <w:r w:rsidR="006811A9">
          <w:t xml:space="preserve">capability </w:t>
        </w:r>
      </w:ins>
      <w:ins w:id="138" w:author="Ericsson_CQ" w:date="2021-05-03T13:44:00Z">
        <w:r>
          <w:t>connected to 5GC</w:t>
        </w:r>
      </w:ins>
      <w:ins w:id="139" w:author="Ericsson_CQ" w:date="2021-05-03T20:07:00Z">
        <w:r w:rsidR="006811A9">
          <w:t xml:space="preserve"> via NR access</w:t>
        </w:r>
      </w:ins>
      <w:ins w:id="140" w:author="Ericsson_CQ" w:date="2021-05-03T13:44:00Z">
        <w:r>
          <w:t>, the extended idle mode DRX value range consist</w:t>
        </w:r>
      </w:ins>
      <w:ins w:id="141" w:author="MediaTek Inc." w:date="2021-05-07T16:49:00Z">
        <w:r w:rsidR="003F4DB1" w:rsidRPr="00B21AB0">
          <w:t>s</w:t>
        </w:r>
      </w:ins>
      <w:ins w:id="142" w:author="Ericsson_CQ" w:date="2021-05-03T13:44:00Z">
        <w:r>
          <w:t xml:space="preserve"> of values starting from 5.12s (i.e. 5.12s, 10.24s, 20.48s, etc.) up to a maximum of </w:t>
        </w:r>
      </w:ins>
      <w:ins w:id="143" w:author="Ericsson_CQ" w:date="2021-05-03T19:59:00Z">
        <w:r w:rsidR="006811A9">
          <w:t>10485</w:t>
        </w:r>
      </w:ins>
      <w:ins w:id="144" w:author="Ericsson_CQ" w:date="2021-05-03T13:44:00Z">
        <w:r>
          <w:t>.</w:t>
        </w:r>
      </w:ins>
      <w:ins w:id="145" w:author="Ericsson_CQ" w:date="2021-05-03T19:59:00Z">
        <w:r w:rsidR="006811A9">
          <w:t>76</w:t>
        </w:r>
      </w:ins>
      <w:ins w:id="146" w:author="Ericsson_CQ" w:date="2021-05-03T13:44:00Z">
        <w:r>
          <w:t>s</w:t>
        </w:r>
      </w:ins>
      <w:ins w:id="147" w:author="Ericsson_CQ" w:date="2021-05-03T20:00:00Z">
        <w:r w:rsidR="006811A9">
          <w:t xml:space="preserve"> </w:t>
        </w:r>
      </w:ins>
      <w:ins w:id="148" w:author="Ericsson_CQ" w:date="2021-05-03T13:44:00Z">
        <w:r>
          <w:t>(</w:t>
        </w:r>
      </w:ins>
      <w:ins w:id="149" w:author="MediaTek Inc." w:date="2021-05-07T16:36:00Z">
        <w:r w:rsidR="00F346A8">
          <w:t xml:space="preserve">i.e. </w:t>
        </w:r>
      </w:ins>
      <w:ins w:id="150" w:author="Ericsson_CQ" w:date="2021-05-03T13:44:00Z">
        <w:r>
          <w:t>almost 3 hours) (see TS 3</w:t>
        </w:r>
      </w:ins>
      <w:ins w:id="151" w:author="Ericsson_CQ" w:date="2021-05-03T20:00:00Z">
        <w:r w:rsidR="006811A9">
          <w:t>8</w:t>
        </w:r>
      </w:ins>
      <w:ins w:id="152" w:author="Ericsson_CQ" w:date="2021-05-03T13:44:00Z">
        <w:r>
          <w:t>.304 [5</w:t>
        </w:r>
      </w:ins>
      <w:ins w:id="153" w:author="Ericsson_CQ" w:date="2021-05-07T16:32:00Z">
        <w:r w:rsidR="00B21AB0">
          <w:t>0</w:t>
        </w:r>
      </w:ins>
      <w:ins w:id="154" w:author="Ericsson_CQ" w:date="2021-05-03T13:44:00Z">
        <w:r>
          <w:t xml:space="preserve">]). The extended idle mode DRX cycle length is negotiated via NAS signalling. The AMF includes the extended idle mode DRX cycle length for </w:t>
        </w:r>
      </w:ins>
      <w:ins w:id="155" w:author="Ericsson_CQ" w:date="2021-05-03T20:00:00Z">
        <w:r w:rsidR="006811A9">
          <w:t>NR</w:t>
        </w:r>
      </w:ins>
      <w:ins w:id="156" w:author="Ericsson_CQ" w:date="2021-05-03T13:44:00Z">
        <w:r>
          <w:t xml:space="preserve"> in paging message to assist the NG-RAN node in paging the UE.</w:t>
        </w:r>
      </w:ins>
    </w:p>
    <w:p w14:paraId="4F166D12" w14:textId="33A8E063" w:rsidR="008B45B8" w:rsidRDefault="008B45B8" w:rsidP="008B45B8">
      <w:pPr>
        <w:rPr>
          <w:ins w:id="157" w:author="Ericsson_CQ" w:date="2021-05-03T20:08:00Z"/>
        </w:rPr>
      </w:pPr>
      <w:ins w:id="158" w:author="Ericsson_CQ" w:date="2021-05-03T13:44:00Z">
        <w:r>
          <w:t>For extended idle mode DRX cycle length of 5.12s</w:t>
        </w:r>
      </w:ins>
      <w:ins w:id="159" w:author="Ericsson_CQ" w:date="2021-05-03T20:09:00Z">
        <w:r w:rsidR="00FE3822">
          <w:t xml:space="preserve"> or 10.24s</w:t>
        </w:r>
      </w:ins>
      <w:ins w:id="160" w:author="Ericsson_CQ" w:date="2021-05-03T13:44:00Z">
        <w:r>
          <w:t xml:space="preserve">, the network follows the regular </w:t>
        </w:r>
      </w:ins>
      <w:ins w:id="161" w:author="Ericsson_CQ" w:date="2021-05-05T14:41:00Z">
        <w:r w:rsidR="00EC2BC9">
          <w:t>DRX fram</w:t>
        </w:r>
      </w:ins>
      <w:ins w:id="162" w:author="Paul Schliwa-Bertling" w:date="2021-05-06T11:59:00Z">
        <w:r w:rsidR="00AC2E54">
          <w:t>e</w:t>
        </w:r>
      </w:ins>
      <w:ins w:id="163" w:author="Ericsson_CQ" w:date="2021-05-05T14:41:00Z">
        <w:r w:rsidR="00EC2BC9">
          <w:t>work</w:t>
        </w:r>
      </w:ins>
      <w:ins w:id="164" w:author="Ericsson_CQ" w:date="2021-05-03T13:44:00Z">
        <w:r>
          <w:t xml:space="preserve"> as defined in clause 5.4.5.</w:t>
        </w:r>
      </w:ins>
      <w:ins w:id="165" w:author="MediaTek Inc." w:date="2021-05-07T16:51:00Z">
        <w:r w:rsidR="003F4DB1">
          <w:t xml:space="preserve"> PTW and Paging </w:t>
        </w:r>
        <w:proofErr w:type="spellStart"/>
        <w:r w:rsidR="003F4DB1">
          <w:t>Hyperframe</w:t>
        </w:r>
        <w:proofErr w:type="spellEnd"/>
        <w:r w:rsidR="003F4DB1">
          <w:t xml:space="preserve"> are not used.</w:t>
        </w:r>
      </w:ins>
    </w:p>
    <w:p w14:paraId="2A63272E" w14:textId="2575DCE4" w:rsidR="008B45B8" w:rsidRDefault="008B45B8" w:rsidP="008B45B8">
      <w:pPr>
        <w:rPr>
          <w:ins w:id="166" w:author="Ericsson_CQ" w:date="2021-05-03T20:12:00Z"/>
        </w:rPr>
      </w:pPr>
      <w:ins w:id="167" w:author="Ericsson_CQ" w:date="2021-05-03T13:44:00Z">
        <w:r>
          <w:t xml:space="preserve">For extended idle mode DRX cycle length </w:t>
        </w:r>
      </w:ins>
      <w:ins w:id="168" w:author="Ericsson_CQ" w:date="2021-05-04T14:36:00Z">
        <w:r w:rsidR="00B72CAD">
          <w:t>that</w:t>
        </w:r>
      </w:ins>
      <w:ins w:id="169" w:author="Ericsson_CQ" w:date="2021-05-04T14:37:00Z">
        <w:r w:rsidR="00B72CAD">
          <w:t xml:space="preserve"> is </w:t>
        </w:r>
      </w:ins>
      <w:ins w:id="170" w:author="Ericsson_CQ" w:date="2021-05-03T13:44:00Z">
        <w:r>
          <w:t>longer</w:t>
        </w:r>
      </w:ins>
      <w:ins w:id="171" w:author="Ericsson_CQ" w:date="2021-05-03T20:10:00Z">
        <w:r w:rsidR="00FE3822">
          <w:t xml:space="preserve"> than 10.24</w:t>
        </w:r>
      </w:ins>
      <w:ins w:id="172" w:author="Ericsson_CQ" w:date="2021-05-03T20:17:00Z">
        <w:r w:rsidR="007A7BED">
          <w:t>s</w:t>
        </w:r>
      </w:ins>
      <w:ins w:id="173" w:author="Ericsson_CQ" w:date="2021-05-03T13:44:00Z">
        <w:r>
          <w:t>, clauses 5.31.7.2.2.1, 5.31.7.2.2.2 and 5.31.7.2.2.3 apply</w:t>
        </w:r>
      </w:ins>
      <w:ins w:id="174" w:author="Ericsson_CQ" w:date="2021-05-03T20:12:00Z">
        <w:r w:rsidR="00FE3822">
          <w:t xml:space="preserve"> with the following differences:</w:t>
        </w:r>
      </w:ins>
    </w:p>
    <w:p w14:paraId="396BD28D" w14:textId="1571A32B" w:rsidR="006C522B" w:rsidRDefault="00FE3822" w:rsidP="00C15758">
      <w:pPr>
        <w:pStyle w:val="B1"/>
        <w:numPr>
          <w:ilvl w:val="0"/>
          <w:numId w:val="8"/>
        </w:numPr>
        <w:rPr>
          <w:ins w:id="175" w:author="Ericsson_CQ" w:date="2021-05-03T20:39:00Z"/>
        </w:rPr>
      </w:pPr>
      <w:ins w:id="176" w:author="Ericsson_CQ" w:date="2021-05-03T20:13:00Z">
        <w:r>
          <w:t>TS 36.304 [</w:t>
        </w:r>
      </w:ins>
      <w:ins w:id="177" w:author="Ericsson_CQ" w:date="2021-05-05T10:58:00Z">
        <w:r w:rsidR="007C4834">
          <w:t>52</w:t>
        </w:r>
      </w:ins>
      <w:ins w:id="178" w:author="Ericsson_CQ" w:date="2021-05-03T20:13:00Z">
        <w:r>
          <w:t>] is replaced by TS 38.304</w:t>
        </w:r>
      </w:ins>
      <w:ins w:id="179" w:author="Ericsson_CQ" w:date="2021-05-03T20:19:00Z">
        <w:r w:rsidR="007A7BED">
          <w:t>[</w:t>
        </w:r>
      </w:ins>
      <w:ins w:id="180" w:author="Ericsson_CQ" w:date="2021-05-05T10:58:00Z">
        <w:r w:rsidR="007C4834">
          <w:t>50</w:t>
        </w:r>
      </w:ins>
      <w:ins w:id="181" w:author="Ericsson_CQ" w:date="2021-05-03T20:19:00Z">
        <w:r w:rsidR="007A7BED">
          <w:t>]</w:t>
        </w:r>
      </w:ins>
      <w:ins w:id="182" w:author="Ericsson_CQ" w:date="2021-05-03T20:13:00Z">
        <w:r>
          <w:t>.</w:t>
        </w:r>
      </w:ins>
    </w:p>
    <w:p w14:paraId="149DA37D" w14:textId="77777777" w:rsidR="00FE3822" w:rsidRDefault="00FE3822" w:rsidP="006C522B">
      <w:pPr>
        <w:pStyle w:val="ListParagraph"/>
        <w:numPr>
          <w:ilvl w:val="0"/>
          <w:numId w:val="6"/>
        </w:numPr>
        <w:rPr>
          <w:ins w:id="183" w:author="Ericsson_CQ" w:date="2021-05-03T13:44:00Z"/>
        </w:rPr>
      </w:pPr>
    </w:p>
    <w:p w14:paraId="06471B84" w14:textId="43B80746" w:rsidR="008B45B8" w:rsidRDefault="008B45B8" w:rsidP="008B45B8">
      <w:pPr>
        <w:pStyle w:val="Heading4"/>
        <w:rPr>
          <w:ins w:id="184" w:author="Ericsson_CQ" w:date="2021-05-03T13:51:00Z"/>
        </w:rPr>
      </w:pPr>
      <w:ins w:id="185" w:author="Ericsson_CQ" w:date="2021-05-03T13:51:00Z">
        <w:r>
          <w:t>5.x.2.3</w:t>
        </w:r>
        <w:r>
          <w:tab/>
          <w:t xml:space="preserve">Paging for </w:t>
        </w:r>
      </w:ins>
      <w:ins w:id="186" w:author="Ericsson_CQ" w:date="2021-05-03T20:23:00Z">
        <w:r w:rsidR="007A7BED">
          <w:t xml:space="preserve">extended DRX </w:t>
        </w:r>
      </w:ins>
      <w:ins w:id="187" w:author="Ericsson_CQ" w:date="2021-05-03T20:25:00Z">
        <w:r w:rsidR="007A7BED">
          <w:t>for</w:t>
        </w:r>
      </w:ins>
      <w:ins w:id="188" w:author="Ericsson_CQ" w:date="2021-05-03T20:24:00Z">
        <w:r w:rsidR="007A7BED">
          <w:t xml:space="preserve"> RRC Inactive in NR connected to 5GC</w:t>
        </w:r>
      </w:ins>
    </w:p>
    <w:p w14:paraId="4CB5DD86" w14:textId="60A218F1" w:rsidR="008B4D6B" w:rsidRDefault="009B439E" w:rsidP="009B439E">
      <w:ins w:id="189" w:author="Ericsson_CQ" w:date="2021-05-03T20:32:00Z">
        <w:r>
          <w:t xml:space="preserve">For UE with reduced </w:t>
        </w:r>
      </w:ins>
      <w:ins w:id="190" w:author="MediaTek Inc." w:date="2021-05-07T16:52:00Z">
        <w:r w:rsidR="003F4DB1" w:rsidRPr="00B21AB0">
          <w:t>NR</w:t>
        </w:r>
        <w:r w:rsidR="003F4DB1">
          <w:t xml:space="preserve"> </w:t>
        </w:r>
      </w:ins>
      <w:ins w:id="191" w:author="Ericsson_CQ" w:date="2021-05-03T20:32:00Z">
        <w:r>
          <w:t>capability connected to 5GC via NR access, the extended DRX value for RRC Inactive range consist</w:t>
        </w:r>
      </w:ins>
      <w:ins w:id="192" w:author="Ericsson_CQ" w:date="2021-05-05T11:33:00Z">
        <w:r w:rsidR="008B4D6B">
          <w:t>s</w:t>
        </w:r>
      </w:ins>
      <w:ins w:id="193" w:author="Ericsson_CQ" w:date="2021-05-03T20:32:00Z">
        <w:r>
          <w:t xml:space="preserve"> of values starting from 5.12s (i.e. 5.12s, 10.24s, 20.48s, etc.) up to a maximum of 10485.76s (</w:t>
        </w:r>
      </w:ins>
      <w:ins w:id="194" w:author="MediaTek Inc." w:date="2021-05-07T16:52:00Z">
        <w:r w:rsidR="003F4DB1" w:rsidRPr="00B21AB0">
          <w:t>i.e.</w:t>
        </w:r>
        <w:r w:rsidR="003F4DB1">
          <w:t xml:space="preserve"> </w:t>
        </w:r>
      </w:ins>
      <w:ins w:id="195" w:author="Ericsson_CQ" w:date="2021-05-03T20:32:00Z">
        <w:r>
          <w:t>almost 3 hours) (see TS 38.304 [5</w:t>
        </w:r>
      </w:ins>
      <w:ins w:id="196" w:author="Ericsson_CQ" w:date="2021-05-05T16:32:00Z">
        <w:r w:rsidR="00C15758">
          <w:t>0</w:t>
        </w:r>
      </w:ins>
      <w:ins w:id="197" w:author="Ericsson_CQ" w:date="2021-05-03T20:32:00Z">
        <w:r>
          <w:t xml:space="preserve">]). The extended DRX cycle length is </w:t>
        </w:r>
      </w:ins>
      <w:ins w:id="198" w:author="Ericsson_CQ" w:date="2021-05-03T20:33:00Z">
        <w:r>
          <w:t>configured</w:t>
        </w:r>
      </w:ins>
      <w:ins w:id="199" w:author="Ericsson_CQ" w:date="2021-05-03T20:32:00Z">
        <w:r>
          <w:t xml:space="preserve"> via AS signalling</w:t>
        </w:r>
      </w:ins>
      <w:ins w:id="200" w:author="Ericsson_CQ" w:date="2021-05-03T20:33:00Z">
        <w:r>
          <w:t xml:space="preserve"> as specified in TS 38.331[x]</w:t>
        </w:r>
      </w:ins>
      <w:ins w:id="201" w:author="Ericsson_CQ" w:date="2021-05-03T20:34:00Z">
        <w:r>
          <w:t xml:space="preserve"> </w:t>
        </w:r>
      </w:ins>
      <w:ins w:id="202" w:author="Ericsson_CQ" w:date="2021-05-03T20:35:00Z">
        <w:r>
          <w:t>considering</w:t>
        </w:r>
      </w:ins>
      <w:ins w:id="203" w:author="Ericsson_CQ" w:date="2021-05-03T20:34:00Z">
        <w:r>
          <w:t xml:space="preserve"> </w:t>
        </w:r>
      </w:ins>
      <w:ins w:id="204" w:author="Ericsson_CQ" w:date="2021-05-03T20:35:00Z">
        <w:r>
          <w:t>the</w:t>
        </w:r>
      </w:ins>
      <w:ins w:id="205" w:author="Ericsson_CQ" w:date="2021-05-03T20:34:00Z">
        <w:r>
          <w:t xml:space="preserve"> extended idle mode DRX value</w:t>
        </w:r>
      </w:ins>
      <w:ins w:id="206" w:author="Ericsson_CQ" w:date="2021-05-03T20:35:00Z">
        <w:r>
          <w:t xml:space="preserve"> provided by AMF</w:t>
        </w:r>
      </w:ins>
      <w:ins w:id="207" w:author="Ericsson_CQ" w:date="2021-05-03T20:37:00Z">
        <w:r w:rsidRPr="009B439E">
          <w:t xml:space="preserve"> </w:t>
        </w:r>
        <w:r>
          <w:t>in "RRC Inactive Assistance Information" as defined in clause 5.3.3.2.5</w:t>
        </w:r>
      </w:ins>
      <w:ins w:id="208" w:author="Ericsson_CQ" w:date="2021-05-03T20:32:00Z">
        <w:r>
          <w:t>.</w:t>
        </w:r>
      </w:ins>
      <w:ins w:id="209" w:author="Ericsson_CQ" w:date="2021-05-05T11:39:00Z">
        <w:r w:rsidR="008B4D6B">
          <w:t xml:space="preserve"> </w:t>
        </w:r>
      </w:ins>
      <w:ins w:id="210" w:author="Ericsson_CQ" w:date="2021-05-05T11:40:00Z">
        <w:r w:rsidR="008B4D6B">
          <w:t xml:space="preserve">The </w:t>
        </w:r>
        <w:proofErr w:type="spellStart"/>
        <w:r w:rsidR="008B4D6B">
          <w:t>gNB</w:t>
        </w:r>
        <w:proofErr w:type="spellEnd"/>
        <w:r w:rsidR="008B4D6B">
          <w:t xml:space="preserve"> may provide the configured extended DRX for RRC Inactive</w:t>
        </w:r>
      </w:ins>
      <w:ins w:id="211" w:author="Ericsson_CQ" w:date="2021-05-05T11:41:00Z">
        <w:r w:rsidR="008B4D6B">
          <w:t xml:space="preserve"> state</w:t>
        </w:r>
      </w:ins>
      <w:ins w:id="212" w:author="Ericsson_CQ" w:date="2021-05-05T11:40:00Z">
        <w:r w:rsidR="008B4D6B">
          <w:t xml:space="preserve"> to AMF </w:t>
        </w:r>
      </w:ins>
      <w:ins w:id="213" w:author="Ericsson_CQ" w:date="2021-05-05T19:04:00Z">
        <w:r w:rsidR="003312BA">
          <w:t>to assist</w:t>
        </w:r>
      </w:ins>
      <w:ins w:id="214" w:author="Ericsson_CQ" w:date="2021-05-05T11:40:00Z">
        <w:r w:rsidR="008B4D6B">
          <w:t xml:space="preserve"> the </w:t>
        </w:r>
      </w:ins>
      <w:ins w:id="215" w:author="Ericsson_CQ" w:date="2021-05-05T19:04:00Z">
        <w:r w:rsidR="003312BA">
          <w:t>delivery of M</w:t>
        </w:r>
      </w:ins>
      <w:ins w:id="216" w:author="Ericsson_CQ" w:date="2021-05-05T19:05:00Z">
        <w:r w:rsidR="003312BA">
          <w:t xml:space="preserve">T </w:t>
        </w:r>
      </w:ins>
      <w:ins w:id="217" w:author="Ericsson_CQ" w:date="2021-05-05T11:41:00Z">
        <w:r w:rsidR="008B4D6B">
          <w:t>signalling and data.</w:t>
        </w:r>
      </w:ins>
    </w:p>
    <w:p w14:paraId="2C6EEBED" w14:textId="09EBE66B" w:rsidR="001C21DD" w:rsidRDefault="001C21DD" w:rsidP="009B439E">
      <w:pPr>
        <w:rPr>
          <w:ins w:id="218" w:author="Ericsson_CQ" w:date="2021-05-04T14:34:00Z"/>
        </w:rPr>
      </w:pPr>
      <w:ins w:id="219" w:author="Ericsson_CQ" w:date="2021-05-03T13:44:00Z">
        <w:r>
          <w:t>For extended DRX cycle length of 5.12s</w:t>
        </w:r>
      </w:ins>
      <w:ins w:id="220" w:author="Ericsson_CQ" w:date="2021-05-03T20:09:00Z">
        <w:r>
          <w:t xml:space="preserve"> or 10.24s</w:t>
        </w:r>
      </w:ins>
      <w:ins w:id="221" w:author="Ericsson_CQ" w:date="2021-05-03T13:44:00Z">
        <w:r>
          <w:t xml:space="preserve">, the </w:t>
        </w:r>
      </w:ins>
      <w:proofErr w:type="spellStart"/>
      <w:ins w:id="222" w:author="Ericsson_CQ" w:date="2021-05-04T14:37:00Z">
        <w:r w:rsidR="00B72CAD">
          <w:t>gNB</w:t>
        </w:r>
      </w:ins>
      <w:proofErr w:type="spellEnd"/>
      <w:ins w:id="223" w:author="Ericsson_CQ" w:date="2021-05-03T13:44:00Z">
        <w:r>
          <w:t xml:space="preserve"> follows the regular </w:t>
        </w:r>
      </w:ins>
      <w:ins w:id="224" w:author="Ericsson_CQ" w:date="2021-05-05T14:44:00Z">
        <w:r w:rsidR="00D816D9">
          <w:t>DRX framework</w:t>
        </w:r>
      </w:ins>
      <w:ins w:id="225" w:author="Ericsson_CQ" w:date="2021-05-03T13:44:00Z">
        <w:r>
          <w:t xml:space="preserve"> as defined in </w:t>
        </w:r>
      </w:ins>
      <w:ins w:id="226" w:author="Ericsson_CQ" w:date="2021-05-04T13:52:00Z">
        <w:r>
          <w:t>TS 38.304 [5</w:t>
        </w:r>
      </w:ins>
      <w:ins w:id="227" w:author="Ericsson_CQ" w:date="2021-05-05T14:45:00Z">
        <w:r w:rsidR="00D816D9">
          <w:t>0</w:t>
        </w:r>
      </w:ins>
      <w:ins w:id="228" w:author="Ericsson_CQ" w:date="2021-05-04T13:52:00Z">
        <w:r>
          <w:t>]</w:t>
        </w:r>
      </w:ins>
      <w:ins w:id="229" w:author="Ericsson_CQ" w:date="2021-05-03T13:44:00Z">
        <w:r>
          <w:t>.</w:t>
        </w:r>
      </w:ins>
    </w:p>
    <w:p w14:paraId="74A9D96B" w14:textId="6547A873" w:rsidR="00B72CAD" w:rsidRDefault="00B72CAD" w:rsidP="009B439E">
      <w:pPr>
        <w:rPr>
          <w:ins w:id="230" w:author="Ericsson_CQ" w:date="2021-05-04T13:53:00Z"/>
        </w:rPr>
      </w:pPr>
      <w:ins w:id="231" w:author="Ericsson_CQ" w:date="2021-05-04T14:34:00Z">
        <w:r>
          <w:t xml:space="preserve">For extended DRX cycle length longer than 10.24s, </w:t>
        </w:r>
      </w:ins>
      <w:ins w:id="232" w:author="Ericsson_CQ" w:date="2021-05-05T16:32:00Z">
        <w:r w:rsidR="00C15758">
          <w:t>exte</w:t>
        </w:r>
      </w:ins>
      <w:ins w:id="233" w:author="Ericsson_CQ" w:date="2021-05-05T16:33:00Z">
        <w:r w:rsidR="00C15758">
          <w:t xml:space="preserve">nded DRX </w:t>
        </w:r>
      </w:ins>
      <w:ins w:id="234" w:author="Ericsson_CQ" w:date="2021-05-05T16:34:00Z">
        <w:r w:rsidR="00C15758">
          <w:t xml:space="preserve">described in </w:t>
        </w:r>
      </w:ins>
      <w:ins w:id="235" w:author="Ericsson_CQ" w:date="2021-05-04T14:34:00Z">
        <w:r>
          <w:t>TS 38.304</w:t>
        </w:r>
      </w:ins>
      <w:ins w:id="236" w:author="Ericsson_CQ" w:date="2021-05-04T14:35:00Z">
        <w:r>
          <w:t xml:space="preserve"> </w:t>
        </w:r>
      </w:ins>
      <w:ins w:id="237" w:author="Ericsson_CQ" w:date="2021-05-04T14:34:00Z">
        <w:r>
          <w:t>[</w:t>
        </w:r>
      </w:ins>
      <w:ins w:id="238" w:author="Ericsson_CQ" w:date="2021-05-04T14:35:00Z">
        <w:r>
          <w:t>5</w:t>
        </w:r>
      </w:ins>
      <w:ins w:id="239" w:author="Ericsson_CQ" w:date="2021-05-05T14:45:00Z">
        <w:r w:rsidR="00D816D9">
          <w:t>0</w:t>
        </w:r>
      </w:ins>
      <w:ins w:id="240" w:author="Ericsson_CQ" w:date="2021-05-04T14:34:00Z">
        <w:r>
          <w:t>]</w:t>
        </w:r>
      </w:ins>
      <w:ins w:id="241" w:author="Ericsson_CQ" w:date="2021-05-05T16:35:00Z">
        <w:r w:rsidR="00C15758">
          <w:t xml:space="preserve"> applies</w:t>
        </w:r>
      </w:ins>
      <w:ins w:id="242" w:author="Ericsson_CQ" w:date="2021-05-04T14:34:00Z">
        <w:r>
          <w:t>.</w:t>
        </w:r>
      </w:ins>
    </w:p>
    <w:p w14:paraId="32F9EF04" w14:textId="0F4204AF" w:rsidR="001C21DD" w:rsidRDefault="001C21DD" w:rsidP="001C21DD">
      <w:pPr>
        <w:pStyle w:val="EditorsNote"/>
        <w:rPr>
          <w:ins w:id="243" w:author="Ericsson_CQ" w:date="2021-05-04T13:53:00Z"/>
        </w:rPr>
      </w:pPr>
      <w:ins w:id="244" w:author="Ericsson_CQ" w:date="2021-05-04T13:53:00Z">
        <w:r>
          <w:lastRenderedPageBreak/>
          <w:t xml:space="preserve">Editor’s Note: It’s FFS how </w:t>
        </w:r>
      </w:ins>
      <w:ins w:id="245" w:author="Paul Schliwa-Bertling" w:date="2021-05-06T12:02:00Z">
        <w:r w:rsidR="00AC2E54">
          <w:t xml:space="preserve">MT </w:t>
        </w:r>
        <w:proofErr w:type="spellStart"/>
        <w:r w:rsidR="00AC2E54">
          <w:t>sig</w:t>
        </w:r>
      </w:ins>
      <w:ins w:id="246" w:author="Paul Schliwa-Bertling" w:date="2021-05-06T12:03:00Z">
        <w:r w:rsidR="00AC2E54">
          <w:t>naling</w:t>
        </w:r>
        <w:proofErr w:type="spellEnd"/>
        <w:r w:rsidR="00AC2E54">
          <w:t xml:space="preserve"> and data </w:t>
        </w:r>
      </w:ins>
      <w:ins w:id="247" w:author="MediaTek Inc." w:date="2021-05-07T16:52:00Z">
        <w:r w:rsidR="003F4DB1" w:rsidRPr="00B21AB0">
          <w:t>are</w:t>
        </w:r>
      </w:ins>
      <w:ins w:id="248" w:author="Paul Schliwa-Bertling" w:date="2021-05-06T12:03:00Z">
        <w:r w:rsidR="00AC2E54">
          <w:t xml:space="preserve"> managed</w:t>
        </w:r>
      </w:ins>
      <w:ins w:id="249" w:author="Ericsson_CQ" w:date="2021-05-04T13:53:00Z">
        <w:r>
          <w:t xml:space="preserve"> if extended DRX value for CM-CONNECTE</w:t>
        </w:r>
      </w:ins>
      <w:ins w:id="250" w:author="Ericsson_CQ" w:date="2021-05-05T16:35:00Z">
        <w:r w:rsidR="00C15758">
          <w:t>D</w:t>
        </w:r>
      </w:ins>
      <w:ins w:id="251" w:author="Ericsson_CQ" w:date="2021-05-04T13:53:00Z">
        <w:r>
          <w:t xml:space="preserve"> with RRC Inactive is longer than 10.24s</w:t>
        </w:r>
      </w:ins>
      <w:ins w:id="252" w:author="Ericsson_CQ" w:date="2021-05-05T11:37:00Z">
        <w:r w:rsidR="008B4D6B">
          <w:t xml:space="preserve"> and it’s FFS </w:t>
        </w:r>
        <w:r w:rsidR="008B4D6B" w:rsidRPr="00C15758">
          <w:t xml:space="preserve">if RAN need to provide </w:t>
        </w:r>
        <w:proofErr w:type="spellStart"/>
        <w:r w:rsidR="008B4D6B" w:rsidRPr="00C15758">
          <w:t>eDRX</w:t>
        </w:r>
        <w:proofErr w:type="spellEnd"/>
        <w:r w:rsidR="008B4D6B" w:rsidRPr="00C15758">
          <w:t xml:space="preserve"> </w:t>
        </w:r>
      </w:ins>
      <w:ins w:id="253" w:author="Ericsson_CQ" w:date="2021-05-05T11:38:00Z">
        <w:r w:rsidR="008B4D6B" w:rsidRPr="00C15758">
          <w:t>information for RRC inactive to AMF</w:t>
        </w:r>
      </w:ins>
      <w:ins w:id="254" w:author="Ericsson_CQ" w:date="2021-05-04T13:53:00Z">
        <w:r>
          <w:t xml:space="preserve">.  </w:t>
        </w:r>
      </w:ins>
    </w:p>
    <w:p w14:paraId="47A8E05A" w14:textId="77777777" w:rsidR="001C21DD" w:rsidRDefault="001C21DD" w:rsidP="00424A0F">
      <w:pPr>
        <w:pStyle w:val="Heading3"/>
        <w:rPr>
          <w:ins w:id="255" w:author="Ericsson_CQ" w:date="2021-05-04T13:53:00Z"/>
        </w:rPr>
      </w:pPr>
    </w:p>
    <w:p w14:paraId="74121FE1" w14:textId="0B7BC5A7" w:rsidR="00424A0F" w:rsidRDefault="00424A0F" w:rsidP="00424A0F">
      <w:pPr>
        <w:pStyle w:val="Heading3"/>
        <w:rPr>
          <w:ins w:id="256" w:author="Ericsson_CQ" w:date="2021-05-03T13:37:00Z"/>
        </w:rPr>
      </w:pPr>
      <w:ins w:id="257" w:author="Ericsson_CQ" w:date="2021-05-03T13:37:00Z">
        <w:r>
          <w:t>5.</w:t>
        </w:r>
      </w:ins>
      <w:ins w:id="258" w:author="Ericsson_CQ" w:date="2021-05-03T13:38:00Z">
        <w:r>
          <w:t>x</w:t>
        </w:r>
      </w:ins>
      <w:ins w:id="259" w:author="Ericsson_CQ" w:date="2021-05-03T13:37:00Z">
        <w:r>
          <w:t>.</w:t>
        </w:r>
      </w:ins>
      <w:ins w:id="260" w:author="Ericsson_CQ" w:date="2021-05-03T13:38:00Z">
        <w:r>
          <w:t>3</w:t>
        </w:r>
      </w:ins>
      <w:ins w:id="261" w:author="Ericsson_CQ" w:date="2021-05-03T13:37:00Z">
        <w:r>
          <w:tab/>
        </w:r>
      </w:ins>
      <w:ins w:id="262" w:author="MediaTek Inc." w:date="2021-05-07T16:53:00Z">
        <w:r w:rsidR="003F4DB1" w:rsidRPr="00B21AB0">
          <w:t>Differentiation of</w:t>
        </w:r>
        <w:r w:rsidR="003F4DB1">
          <w:t xml:space="preserve"> </w:t>
        </w:r>
      </w:ins>
      <w:ins w:id="263" w:author="Ericsson_CQ" w:date="2021-05-03T13:37:00Z">
        <w:r>
          <w:t>UE</w:t>
        </w:r>
      </w:ins>
      <w:ins w:id="264" w:author="Ericsson_CQ" w:date="2021-05-05T16:31:00Z">
        <w:r w:rsidR="00C15758">
          <w:t xml:space="preserve"> with reduced </w:t>
        </w:r>
      </w:ins>
      <w:ins w:id="265" w:author="MediaTek Inc." w:date="2021-05-07T16:53:00Z">
        <w:r w:rsidR="003F4DB1" w:rsidRPr="00B21AB0">
          <w:t>NR</w:t>
        </w:r>
        <w:r w:rsidR="003F4DB1">
          <w:t xml:space="preserve"> </w:t>
        </w:r>
      </w:ins>
      <w:ins w:id="266" w:author="Ericsson_CQ" w:date="2021-05-05T16:31:00Z">
        <w:r w:rsidR="00C15758">
          <w:t>capability</w:t>
        </w:r>
      </w:ins>
    </w:p>
    <w:p w14:paraId="765DF9F7" w14:textId="02D37E2E" w:rsidR="00424A0F" w:rsidRDefault="00424A0F" w:rsidP="00424A0F">
      <w:pPr>
        <w:rPr>
          <w:ins w:id="267" w:author="Ericsson_CQ" w:date="2021-05-03T13:37:00Z"/>
        </w:rPr>
      </w:pPr>
      <w:ins w:id="268" w:author="Ericsson_CQ" w:date="2021-05-03T13:37:00Z">
        <w:r>
          <w:t xml:space="preserve">This functionality is used by the network to identify traffic to/from </w:t>
        </w:r>
      </w:ins>
      <w:ins w:id="269" w:author="Ericsson_CQ" w:date="2021-05-03T20:26:00Z">
        <w:r w:rsidR="007A7BED">
          <w:t xml:space="preserve">UE with reduced </w:t>
        </w:r>
      </w:ins>
      <w:ins w:id="270" w:author="MediaTek Inc." w:date="2021-05-07T16:53:00Z">
        <w:r w:rsidR="003F4DB1" w:rsidRPr="00B21AB0">
          <w:t>NR</w:t>
        </w:r>
        <w:r w:rsidR="003F4DB1">
          <w:t xml:space="preserve"> </w:t>
        </w:r>
      </w:ins>
      <w:ins w:id="271" w:author="Ericsson_CQ" w:date="2021-05-03T20:26:00Z">
        <w:r w:rsidR="007A7BED">
          <w:t>capability</w:t>
        </w:r>
      </w:ins>
      <w:ins w:id="272" w:author="Ericsson_CQ" w:date="2021-05-03T13:37:00Z">
        <w:r>
          <w:t>, e.g. for charging differentiation.</w:t>
        </w:r>
      </w:ins>
    </w:p>
    <w:p w14:paraId="0E4B630F" w14:textId="7135D7E5" w:rsidR="00424A0F" w:rsidRDefault="00424A0F" w:rsidP="00424A0F">
      <w:pPr>
        <w:rPr>
          <w:ins w:id="273" w:author="Ericsson_CQ" w:date="2021-05-03T13:37:00Z"/>
        </w:rPr>
      </w:pPr>
      <w:ins w:id="274" w:author="Ericsson_CQ" w:date="2021-05-03T13:37:00Z">
        <w:r>
          <w:t xml:space="preserve">A UE </w:t>
        </w:r>
      </w:ins>
      <w:ins w:id="275" w:author="Ericsson_CQ" w:date="2021-05-05T16:30:00Z">
        <w:r w:rsidR="00C15758">
          <w:t xml:space="preserve">with reduced </w:t>
        </w:r>
      </w:ins>
      <w:ins w:id="276" w:author="MediaTek Inc." w:date="2021-05-07T16:54:00Z">
        <w:r w:rsidR="003F4DB1" w:rsidRPr="00B21AB0">
          <w:t>NR</w:t>
        </w:r>
        <w:r w:rsidR="003F4DB1">
          <w:t xml:space="preserve"> </w:t>
        </w:r>
      </w:ins>
      <w:ins w:id="277" w:author="Ericsson_CQ" w:date="2021-05-05T16:30:00Z">
        <w:r w:rsidR="00C15758">
          <w:t xml:space="preserve">capability </w:t>
        </w:r>
      </w:ins>
      <w:ins w:id="278" w:author="Ericsson_CQ" w:date="2021-05-03T13:37:00Z">
        <w:r>
          <w:t xml:space="preserve">using </w:t>
        </w:r>
      </w:ins>
      <w:ins w:id="279" w:author="Ericsson_CQ" w:date="2021-05-03T20:26:00Z">
        <w:r w:rsidR="007A7BED">
          <w:t>NR access</w:t>
        </w:r>
      </w:ins>
      <w:ins w:id="280" w:author="Ericsson_CQ" w:date="2021-05-03T13:37:00Z">
        <w:r>
          <w:t xml:space="preserve"> provide</w:t>
        </w:r>
      </w:ins>
      <w:ins w:id="281" w:author="MediaTek Inc." w:date="2021-05-07T16:54:00Z">
        <w:r w:rsidR="003F4DB1" w:rsidRPr="00B21AB0">
          <w:t>s</w:t>
        </w:r>
      </w:ins>
      <w:ins w:id="282" w:author="Ericsson_CQ" w:date="2021-05-03T13:37:00Z">
        <w:r>
          <w:t xml:space="preserve"> a </w:t>
        </w:r>
      </w:ins>
      <w:proofErr w:type="spellStart"/>
      <w:ins w:id="283" w:author="Ericsson_CQ" w:date="2021-05-03T20:27:00Z">
        <w:r w:rsidR="007A7BED">
          <w:t>RedCap</w:t>
        </w:r>
      </w:ins>
      <w:proofErr w:type="spellEnd"/>
      <w:ins w:id="284" w:author="Ericsson_CQ" w:date="2021-05-03T13:37:00Z">
        <w:r>
          <w:t xml:space="preserve"> </w:t>
        </w:r>
      </w:ins>
      <w:ins w:id="285" w:author="Ericsson_CQ" w:date="2021-05-05T11:53:00Z">
        <w:r w:rsidR="002F01FB">
          <w:t>I</w:t>
        </w:r>
      </w:ins>
      <w:ins w:id="286" w:author="Ericsson_CQ" w:date="2021-05-03T13:37:00Z">
        <w:r>
          <w:t>ndication to the NG-RAN during RRC Connection Establishment procedure as defined in TS 3</w:t>
        </w:r>
      </w:ins>
      <w:ins w:id="287" w:author="Ericsson_CQ" w:date="2021-05-03T20:27:00Z">
        <w:r w:rsidR="007A7BED">
          <w:t>8</w:t>
        </w:r>
      </w:ins>
      <w:ins w:id="288" w:author="Ericsson_CQ" w:date="2021-05-03T13:37:00Z">
        <w:r>
          <w:t>.331 [51].</w:t>
        </w:r>
      </w:ins>
    </w:p>
    <w:p w14:paraId="7D23E055" w14:textId="3C13DD82" w:rsidR="00424A0F" w:rsidRDefault="00424A0F" w:rsidP="00424A0F">
      <w:pPr>
        <w:rPr>
          <w:ins w:id="289" w:author="Ericsson_CQ" w:date="2021-05-03T13:37:00Z"/>
        </w:rPr>
      </w:pPr>
      <w:ins w:id="290" w:author="Ericsson_CQ" w:date="2021-05-03T13:37:00Z">
        <w:r>
          <w:t xml:space="preserve">When the UE has provided a </w:t>
        </w:r>
      </w:ins>
      <w:proofErr w:type="spellStart"/>
      <w:ins w:id="291" w:author="Ericsson_CQ" w:date="2021-05-03T20:27:00Z">
        <w:r w:rsidR="007A7BED">
          <w:t>RedCap</w:t>
        </w:r>
      </w:ins>
      <w:proofErr w:type="spellEnd"/>
      <w:ins w:id="292" w:author="Ericsson_CQ" w:date="2021-05-03T13:37:00Z">
        <w:r>
          <w:t xml:space="preserve"> indication to the NG-RAN during RRC Connection Establishment, the NG-RAN shall provide a </w:t>
        </w:r>
      </w:ins>
      <w:proofErr w:type="spellStart"/>
      <w:ins w:id="293" w:author="Ericsson_CQ" w:date="2021-05-03T20:27:00Z">
        <w:r w:rsidR="00A0496F">
          <w:t>RedCap</w:t>
        </w:r>
      </w:ins>
      <w:proofErr w:type="spellEnd"/>
      <w:ins w:id="294" w:author="Ericsson_CQ" w:date="2021-05-03T13:37:00Z">
        <w:r>
          <w:t xml:space="preserve"> Indication to the AMF in the Initial UE Message (see TS 23.502 [3] clause 4.2.2.2.1 and TS 38.413 [34]).</w:t>
        </w:r>
      </w:ins>
    </w:p>
    <w:p w14:paraId="64620B52" w14:textId="44670AE1" w:rsidR="00424A0F" w:rsidRDefault="00424A0F" w:rsidP="00424A0F">
      <w:pPr>
        <w:rPr>
          <w:ins w:id="295" w:author="Ericsson_CQ" w:date="2021-05-03T13:37:00Z"/>
        </w:rPr>
      </w:pPr>
      <w:ins w:id="296" w:author="Ericsson_CQ" w:date="2021-05-03T13:37:00Z">
        <w:r>
          <w:t xml:space="preserve">When the AMF receives </w:t>
        </w:r>
      </w:ins>
      <w:ins w:id="297" w:author="Ericsson_CQ" w:date="2021-05-03T20:28:00Z">
        <w:r w:rsidR="00A0496F">
          <w:t xml:space="preserve">a </w:t>
        </w:r>
        <w:proofErr w:type="spellStart"/>
        <w:r w:rsidR="00A0496F">
          <w:t>RedCap</w:t>
        </w:r>
      </w:ins>
      <w:proofErr w:type="spellEnd"/>
      <w:ins w:id="298" w:author="Ericsson_CQ" w:date="2021-05-03T13:37:00Z">
        <w:r>
          <w:t xml:space="preserve"> Indication from NG-RAN in an Initial UE Message, the AMF shall store the </w:t>
        </w:r>
      </w:ins>
      <w:proofErr w:type="spellStart"/>
      <w:ins w:id="299" w:author="Ericsson_CQ" w:date="2021-05-03T20:28:00Z">
        <w:r w:rsidR="00A0496F">
          <w:t>RedCap</w:t>
        </w:r>
      </w:ins>
      <w:proofErr w:type="spellEnd"/>
      <w:ins w:id="300" w:author="Ericsson_CQ" w:date="2021-05-03T13:37:00Z">
        <w:r>
          <w:t xml:space="preserve"> Indication in the UE context, and signal it accordingly to the SMSF during registration procedure for SMS over NAS, to the SMF during PDU Session Establishment or PDU Session Modification procedure. The PCF will also receive the </w:t>
        </w:r>
      </w:ins>
      <w:proofErr w:type="spellStart"/>
      <w:ins w:id="301" w:author="Ericsson_CQ" w:date="2021-05-03T20:29:00Z">
        <w:r w:rsidR="00A0496F">
          <w:t>RedC</w:t>
        </w:r>
      </w:ins>
      <w:ins w:id="302" w:author="Ericsson_CQ" w:date="2021-05-03T20:30:00Z">
        <w:r w:rsidR="00A0496F">
          <w:t>ap</w:t>
        </w:r>
      </w:ins>
      <w:proofErr w:type="spellEnd"/>
      <w:ins w:id="303" w:author="Ericsson_CQ" w:date="2021-05-05T11:54:00Z">
        <w:r w:rsidR="002F01FB">
          <w:t xml:space="preserve"> Indication</w:t>
        </w:r>
      </w:ins>
      <w:ins w:id="304" w:author="Ericsson_CQ" w:date="2021-05-03T13:37:00Z">
        <w:r>
          <w:t>, when applicable, from the SMF during SM Policy Association Establishment or SM Policy Association Modification procedure.</w:t>
        </w:r>
      </w:ins>
    </w:p>
    <w:p w14:paraId="20593F1A" w14:textId="090D748B" w:rsidR="00424A0F" w:rsidRDefault="00424A0F" w:rsidP="00424A0F">
      <w:pPr>
        <w:rPr>
          <w:ins w:id="305" w:author="Ericsson_CQ" w:date="2021-05-03T13:37:00Z"/>
        </w:rPr>
      </w:pPr>
      <w:ins w:id="306" w:author="Ericsson_CQ" w:date="2021-05-03T13:37:00Z">
        <w:r>
          <w:t xml:space="preserve">The NFs </w:t>
        </w:r>
      </w:ins>
      <w:ins w:id="307" w:author="Ericsson_CQ" w:date="2021-05-05T16:31:00Z">
        <w:r w:rsidR="00C15758">
          <w:t>interact</w:t>
        </w:r>
      </w:ins>
      <w:ins w:id="308" w:author="Paul Schliwa-Bertling" w:date="2021-05-06T12:05:00Z">
        <w:r w:rsidR="00AC2E54">
          <w:t>ions</w:t>
        </w:r>
      </w:ins>
      <w:ins w:id="309" w:author="Ericsson_CQ" w:date="2021-05-05T16:31:00Z">
        <w:r w:rsidR="00C15758">
          <w:t xml:space="preserve"> with CHF</w:t>
        </w:r>
      </w:ins>
      <w:ins w:id="310" w:author="Ericsson_CQ" w:date="2021-05-03T13:37:00Z">
        <w:r>
          <w:t xml:space="preserve"> shall include the </w:t>
        </w:r>
      </w:ins>
      <w:proofErr w:type="spellStart"/>
      <w:ins w:id="311" w:author="Ericsson_CQ" w:date="2021-05-03T20:30:00Z">
        <w:r w:rsidR="00A0496F">
          <w:t>RedCap</w:t>
        </w:r>
      </w:ins>
      <w:proofErr w:type="spellEnd"/>
      <w:ins w:id="312" w:author="Ericsson_CQ" w:date="2021-05-03T13:37:00Z">
        <w:r>
          <w:t xml:space="preserve"> </w:t>
        </w:r>
      </w:ins>
      <w:ins w:id="313" w:author="Ericsson_CQ" w:date="2021-05-05T11:55:00Z">
        <w:r w:rsidR="002F01FB">
          <w:t>Indication</w:t>
        </w:r>
      </w:ins>
      <w:ins w:id="314" w:author="Ericsson_CQ" w:date="2021-05-03T13:37:00Z">
        <w:r>
          <w:t>.</w:t>
        </w:r>
      </w:ins>
    </w:p>
    <w:p w14:paraId="29868E93" w14:textId="2883EF85" w:rsidR="00A87429" w:rsidRDefault="00424A0F" w:rsidP="00C25FC1">
      <w:pPr>
        <w:rPr>
          <w:color w:val="FF0000"/>
          <w:sz w:val="28"/>
          <w:szCs w:val="28"/>
        </w:rPr>
      </w:pPr>
      <w:ins w:id="315" w:author="Ericsson_CQ" w:date="2021-05-03T13:37:00Z">
        <w:r>
          <w:t xml:space="preserve">Upon AMF change, the source AMF shall provide the </w:t>
        </w:r>
      </w:ins>
      <w:proofErr w:type="spellStart"/>
      <w:ins w:id="316" w:author="Ericsson_CQ" w:date="2021-05-03T20:31:00Z">
        <w:r w:rsidR="00A0496F">
          <w:t>RedCap</w:t>
        </w:r>
      </w:ins>
      <w:proofErr w:type="spellEnd"/>
      <w:ins w:id="317" w:author="Ericsson_CQ" w:date="2021-05-03T13:37:00Z">
        <w:r>
          <w:t xml:space="preserve"> Indication to the target AMF as part of the UE context.</w:t>
        </w:r>
      </w:ins>
    </w:p>
    <w:bookmarkEnd w:id="9"/>
    <w:bookmarkEnd w:id="10"/>
    <w:bookmarkEnd w:id="11"/>
    <w:bookmarkEnd w:id="12"/>
    <w:bookmarkEnd w:id="13"/>
    <w:bookmarkEnd w:id="14"/>
    <w:bookmarkEnd w:id="15"/>
    <w:p w14:paraId="090D5A07" w14:textId="77777777" w:rsidR="00D156D4" w:rsidRDefault="00D156D4" w:rsidP="00D13162">
      <w:pPr>
        <w:rPr>
          <w:color w:val="FF0000"/>
          <w:sz w:val="28"/>
          <w:szCs w:val="28"/>
        </w:rPr>
      </w:pPr>
    </w:p>
    <w:p w14:paraId="73CA1F33" w14:textId="6F5E91E4"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C537E" w14:textId="77777777" w:rsidR="00444BD1" w:rsidRDefault="00444BD1">
      <w:r>
        <w:separator/>
      </w:r>
    </w:p>
  </w:endnote>
  <w:endnote w:type="continuationSeparator" w:id="0">
    <w:p w14:paraId="776694F6" w14:textId="77777777" w:rsidR="00444BD1" w:rsidRDefault="0044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FD481" w14:textId="77777777" w:rsidR="00444BD1" w:rsidRDefault="00444BD1">
      <w:r>
        <w:separator/>
      </w:r>
    </w:p>
  </w:footnote>
  <w:footnote w:type="continuationSeparator" w:id="0">
    <w:p w14:paraId="6146BA08" w14:textId="77777777" w:rsidR="00444BD1" w:rsidRDefault="00444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D80"/>
    <w:multiLevelType w:val="hybridMultilevel"/>
    <w:tmpl w:val="EE6A18A8"/>
    <w:lvl w:ilvl="0" w:tplc="FE383412">
      <w:start w:val="5"/>
      <w:numFmt w:val="bullet"/>
      <w:lvlText w:val="-"/>
      <w:lvlJc w:val="left"/>
      <w:pPr>
        <w:ind w:left="920" w:hanging="360"/>
      </w:pPr>
      <w:rPr>
        <w:rFonts w:ascii="Times New Roman" w:eastAsia="SimSun" w:hAnsi="Times New Roman" w:cs="Times New Roman"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2" w15:restartNumberingAfterBreak="0">
    <w:nsid w:val="2E953F07"/>
    <w:multiLevelType w:val="hybridMultilevel"/>
    <w:tmpl w:val="4B101D26"/>
    <w:lvl w:ilvl="0" w:tplc="A94C387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256E91"/>
    <w:multiLevelType w:val="hybridMultilevel"/>
    <w:tmpl w:val="BA921E36"/>
    <w:lvl w:ilvl="0" w:tplc="6CFA0DB8">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03967CB"/>
    <w:multiLevelType w:val="hybridMultilevel"/>
    <w:tmpl w:val="587C01C4"/>
    <w:lvl w:ilvl="0" w:tplc="0068F32A">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D973442"/>
    <w:multiLevelType w:val="hybridMultilevel"/>
    <w:tmpl w:val="49E2B374"/>
    <w:lvl w:ilvl="0" w:tplc="6916E0F8">
      <w:start w:val="5"/>
      <w:numFmt w:val="bullet"/>
      <w:lvlText w:val="-"/>
      <w:lvlJc w:val="left"/>
      <w:pPr>
        <w:ind w:left="920" w:hanging="360"/>
      </w:pPr>
      <w:rPr>
        <w:rFonts w:ascii="Times New Roman" w:eastAsia="SimSun" w:hAnsi="Times New Roman" w:cs="Times New Roman"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7" w15:restartNumberingAfterBreak="0">
    <w:nsid w:val="65A64D48"/>
    <w:multiLevelType w:val="hybridMultilevel"/>
    <w:tmpl w:val="8F505676"/>
    <w:lvl w:ilvl="0" w:tplc="A22015F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7"/>
  </w:num>
  <w:num w:numId="6">
    <w:abstractNumId w:val="4"/>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MediaTek Inc.">
    <w15:presenceInfo w15:providerId="None" w15:userId="MediaTek Inc."/>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2E4A"/>
    <w:rsid w:val="0003317B"/>
    <w:rsid w:val="0003715E"/>
    <w:rsid w:val="000636A7"/>
    <w:rsid w:val="00081BD3"/>
    <w:rsid w:val="000A6394"/>
    <w:rsid w:val="000B1F63"/>
    <w:rsid w:val="000B3ACC"/>
    <w:rsid w:val="000B7FED"/>
    <w:rsid w:val="000C038A"/>
    <w:rsid w:val="000C6598"/>
    <w:rsid w:val="000D0A70"/>
    <w:rsid w:val="000D44B3"/>
    <w:rsid w:val="000E16AB"/>
    <w:rsid w:val="000F1971"/>
    <w:rsid w:val="000F4280"/>
    <w:rsid w:val="001158D8"/>
    <w:rsid w:val="00124580"/>
    <w:rsid w:val="00135326"/>
    <w:rsid w:val="00145D43"/>
    <w:rsid w:val="00157F5F"/>
    <w:rsid w:val="001708EF"/>
    <w:rsid w:val="00182605"/>
    <w:rsid w:val="00185967"/>
    <w:rsid w:val="00192C46"/>
    <w:rsid w:val="0019621E"/>
    <w:rsid w:val="001A08B3"/>
    <w:rsid w:val="001A7B60"/>
    <w:rsid w:val="001B3DCD"/>
    <w:rsid w:val="001B52F0"/>
    <w:rsid w:val="001B59AA"/>
    <w:rsid w:val="001B7A65"/>
    <w:rsid w:val="001C21DD"/>
    <w:rsid w:val="001C5EB8"/>
    <w:rsid w:val="001D734A"/>
    <w:rsid w:val="001E41F3"/>
    <w:rsid w:val="002122D0"/>
    <w:rsid w:val="002312B6"/>
    <w:rsid w:val="0024036D"/>
    <w:rsid w:val="0026004D"/>
    <w:rsid w:val="002640DD"/>
    <w:rsid w:val="00275D12"/>
    <w:rsid w:val="00284FEB"/>
    <w:rsid w:val="002860C4"/>
    <w:rsid w:val="00296A6F"/>
    <w:rsid w:val="00297C3E"/>
    <w:rsid w:val="002B42C0"/>
    <w:rsid w:val="002B5741"/>
    <w:rsid w:val="002C7F4B"/>
    <w:rsid w:val="002D5123"/>
    <w:rsid w:val="002D6CFB"/>
    <w:rsid w:val="002D6EAF"/>
    <w:rsid w:val="002E3EF5"/>
    <w:rsid w:val="002E472E"/>
    <w:rsid w:val="002F01FB"/>
    <w:rsid w:val="002F1E46"/>
    <w:rsid w:val="00303E0A"/>
    <w:rsid w:val="00305409"/>
    <w:rsid w:val="003107AA"/>
    <w:rsid w:val="003312BA"/>
    <w:rsid w:val="00341315"/>
    <w:rsid w:val="00353B5F"/>
    <w:rsid w:val="003609EF"/>
    <w:rsid w:val="00361829"/>
    <w:rsid w:val="0036231A"/>
    <w:rsid w:val="00363353"/>
    <w:rsid w:val="00367870"/>
    <w:rsid w:val="00371631"/>
    <w:rsid w:val="00374DD4"/>
    <w:rsid w:val="003865D9"/>
    <w:rsid w:val="003907AE"/>
    <w:rsid w:val="003A18CB"/>
    <w:rsid w:val="003B6B68"/>
    <w:rsid w:val="003D2027"/>
    <w:rsid w:val="003D71DB"/>
    <w:rsid w:val="003E1A36"/>
    <w:rsid w:val="003F4DB1"/>
    <w:rsid w:val="00410371"/>
    <w:rsid w:val="004242F1"/>
    <w:rsid w:val="00424A0F"/>
    <w:rsid w:val="00427159"/>
    <w:rsid w:val="00444BD1"/>
    <w:rsid w:val="00454FA6"/>
    <w:rsid w:val="004929EB"/>
    <w:rsid w:val="004A0077"/>
    <w:rsid w:val="004B75B7"/>
    <w:rsid w:val="004C09B3"/>
    <w:rsid w:val="004C483A"/>
    <w:rsid w:val="004C5C0F"/>
    <w:rsid w:val="004C77D2"/>
    <w:rsid w:val="004D4969"/>
    <w:rsid w:val="004D5EE4"/>
    <w:rsid w:val="0051580D"/>
    <w:rsid w:val="005200D7"/>
    <w:rsid w:val="00521D5D"/>
    <w:rsid w:val="00530E18"/>
    <w:rsid w:val="00535C14"/>
    <w:rsid w:val="005425FF"/>
    <w:rsid w:val="00547111"/>
    <w:rsid w:val="00551371"/>
    <w:rsid w:val="00562939"/>
    <w:rsid w:val="00572F88"/>
    <w:rsid w:val="00592D74"/>
    <w:rsid w:val="00594272"/>
    <w:rsid w:val="005A0D31"/>
    <w:rsid w:val="005A39CB"/>
    <w:rsid w:val="005C23DC"/>
    <w:rsid w:val="005E2C44"/>
    <w:rsid w:val="005E30D7"/>
    <w:rsid w:val="005E5EAB"/>
    <w:rsid w:val="005F6960"/>
    <w:rsid w:val="00621188"/>
    <w:rsid w:val="006257ED"/>
    <w:rsid w:val="00645B1B"/>
    <w:rsid w:val="00647E8B"/>
    <w:rsid w:val="00665C47"/>
    <w:rsid w:val="0068028C"/>
    <w:rsid w:val="006811A9"/>
    <w:rsid w:val="006833DA"/>
    <w:rsid w:val="00687E4A"/>
    <w:rsid w:val="00690355"/>
    <w:rsid w:val="00695808"/>
    <w:rsid w:val="00697C41"/>
    <w:rsid w:val="006A1C01"/>
    <w:rsid w:val="006B46FB"/>
    <w:rsid w:val="006C48A1"/>
    <w:rsid w:val="006C522B"/>
    <w:rsid w:val="006D3B6C"/>
    <w:rsid w:val="006E21FB"/>
    <w:rsid w:val="006E3E96"/>
    <w:rsid w:val="006F1D37"/>
    <w:rsid w:val="00700818"/>
    <w:rsid w:val="007104E5"/>
    <w:rsid w:val="00742B5D"/>
    <w:rsid w:val="00765946"/>
    <w:rsid w:val="00792342"/>
    <w:rsid w:val="00794F8C"/>
    <w:rsid w:val="007977A8"/>
    <w:rsid w:val="007A49C1"/>
    <w:rsid w:val="007A7BED"/>
    <w:rsid w:val="007B512A"/>
    <w:rsid w:val="007C2097"/>
    <w:rsid w:val="007C4834"/>
    <w:rsid w:val="007D204C"/>
    <w:rsid w:val="007D5C87"/>
    <w:rsid w:val="007D6719"/>
    <w:rsid w:val="007D6A07"/>
    <w:rsid w:val="007E48AE"/>
    <w:rsid w:val="007E651D"/>
    <w:rsid w:val="007F7259"/>
    <w:rsid w:val="008040A8"/>
    <w:rsid w:val="00815893"/>
    <w:rsid w:val="00820DFF"/>
    <w:rsid w:val="00825972"/>
    <w:rsid w:val="008279FA"/>
    <w:rsid w:val="00831520"/>
    <w:rsid w:val="0084260D"/>
    <w:rsid w:val="008460BC"/>
    <w:rsid w:val="00852C0F"/>
    <w:rsid w:val="00856B55"/>
    <w:rsid w:val="00856BFC"/>
    <w:rsid w:val="008626E7"/>
    <w:rsid w:val="008637E5"/>
    <w:rsid w:val="00870EE7"/>
    <w:rsid w:val="00874486"/>
    <w:rsid w:val="008819E0"/>
    <w:rsid w:val="00884435"/>
    <w:rsid w:val="008846A1"/>
    <w:rsid w:val="008863B9"/>
    <w:rsid w:val="00896B6A"/>
    <w:rsid w:val="008A45A6"/>
    <w:rsid w:val="008A5515"/>
    <w:rsid w:val="008B45B8"/>
    <w:rsid w:val="008B4D6B"/>
    <w:rsid w:val="008D4804"/>
    <w:rsid w:val="008E0CDD"/>
    <w:rsid w:val="008F3789"/>
    <w:rsid w:val="008F686C"/>
    <w:rsid w:val="00906AB6"/>
    <w:rsid w:val="00906AEE"/>
    <w:rsid w:val="0091370F"/>
    <w:rsid w:val="009148DE"/>
    <w:rsid w:val="00914EE4"/>
    <w:rsid w:val="00916666"/>
    <w:rsid w:val="00926E88"/>
    <w:rsid w:val="00932D47"/>
    <w:rsid w:val="009402B2"/>
    <w:rsid w:val="009404E0"/>
    <w:rsid w:val="00941E30"/>
    <w:rsid w:val="00950CCE"/>
    <w:rsid w:val="00955287"/>
    <w:rsid w:val="00960826"/>
    <w:rsid w:val="00961A8F"/>
    <w:rsid w:val="00962DD8"/>
    <w:rsid w:val="00972CE0"/>
    <w:rsid w:val="009777D9"/>
    <w:rsid w:val="00991B88"/>
    <w:rsid w:val="009A5753"/>
    <w:rsid w:val="009A579D"/>
    <w:rsid w:val="009B005F"/>
    <w:rsid w:val="009B21B3"/>
    <w:rsid w:val="009B4232"/>
    <w:rsid w:val="009B439E"/>
    <w:rsid w:val="009E238E"/>
    <w:rsid w:val="009E3297"/>
    <w:rsid w:val="009F734F"/>
    <w:rsid w:val="00A0496F"/>
    <w:rsid w:val="00A11C08"/>
    <w:rsid w:val="00A22683"/>
    <w:rsid w:val="00A246B6"/>
    <w:rsid w:val="00A3253D"/>
    <w:rsid w:val="00A36961"/>
    <w:rsid w:val="00A412F7"/>
    <w:rsid w:val="00A47E70"/>
    <w:rsid w:val="00A50CF0"/>
    <w:rsid w:val="00A70C60"/>
    <w:rsid w:val="00A7671C"/>
    <w:rsid w:val="00A87429"/>
    <w:rsid w:val="00AA2CBC"/>
    <w:rsid w:val="00AB7D2E"/>
    <w:rsid w:val="00AC2E54"/>
    <w:rsid w:val="00AC5820"/>
    <w:rsid w:val="00AD0BEB"/>
    <w:rsid w:val="00AD1CD8"/>
    <w:rsid w:val="00AE042D"/>
    <w:rsid w:val="00AE0ACC"/>
    <w:rsid w:val="00B0491E"/>
    <w:rsid w:val="00B174C6"/>
    <w:rsid w:val="00B21AB0"/>
    <w:rsid w:val="00B240CF"/>
    <w:rsid w:val="00B258BB"/>
    <w:rsid w:val="00B271F4"/>
    <w:rsid w:val="00B67B97"/>
    <w:rsid w:val="00B72CAD"/>
    <w:rsid w:val="00B814D7"/>
    <w:rsid w:val="00B84C8A"/>
    <w:rsid w:val="00B968C8"/>
    <w:rsid w:val="00B96F8D"/>
    <w:rsid w:val="00BA2694"/>
    <w:rsid w:val="00BA2D5A"/>
    <w:rsid w:val="00BA3EC5"/>
    <w:rsid w:val="00BA51D9"/>
    <w:rsid w:val="00BB4C0B"/>
    <w:rsid w:val="00BB5DFC"/>
    <w:rsid w:val="00BC424D"/>
    <w:rsid w:val="00BD279D"/>
    <w:rsid w:val="00BD56C9"/>
    <w:rsid w:val="00BD6BB8"/>
    <w:rsid w:val="00BF5770"/>
    <w:rsid w:val="00C023DF"/>
    <w:rsid w:val="00C07D31"/>
    <w:rsid w:val="00C15758"/>
    <w:rsid w:val="00C23E91"/>
    <w:rsid w:val="00C25FC1"/>
    <w:rsid w:val="00C66BA2"/>
    <w:rsid w:val="00C80362"/>
    <w:rsid w:val="00C95985"/>
    <w:rsid w:val="00C97410"/>
    <w:rsid w:val="00CA5097"/>
    <w:rsid w:val="00CA6D48"/>
    <w:rsid w:val="00CC5026"/>
    <w:rsid w:val="00CC68D0"/>
    <w:rsid w:val="00CD56CE"/>
    <w:rsid w:val="00CD6D2A"/>
    <w:rsid w:val="00CE3FFD"/>
    <w:rsid w:val="00CE439D"/>
    <w:rsid w:val="00CF5B42"/>
    <w:rsid w:val="00CF7C7A"/>
    <w:rsid w:val="00D00B7E"/>
    <w:rsid w:val="00D03F9A"/>
    <w:rsid w:val="00D0517D"/>
    <w:rsid w:val="00D06D51"/>
    <w:rsid w:val="00D13162"/>
    <w:rsid w:val="00D156D4"/>
    <w:rsid w:val="00D24991"/>
    <w:rsid w:val="00D30D28"/>
    <w:rsid w:val="00D454C1"/>
    <w:rsid w:val="00D47043"/>
    <w:rsid w:val="00D474B6"/>
    <w:rsid w:val="00D50255"/>
    <w:rsid w:val="00D524CE"/>
    <w:rsid w:val="00D541F4"/>
    <w:rsid w:val="00D66520"/>
    <w:rsid w:val="00D665DC"/>
    <w:rsid w:val="00D73530"/>
    <w:rsid w:val="00D816D9"/>
    <w:rsid w:val="00D83CC8"/>
    <w:rsid w:val="00D9543D"/>
    <w:rsid w:val="00DA1D46"/>
    <w:rsid w:val="00DA7460"/>
    <w:rsid w:val="00DB1661"/>
    <w:rsid w:val="00DC1D56"/>
    <w:rsid w:val="00DE0EED"/>
    <w:rsid w:val="00DE34CF"/>
    <w:rsid w:val="00E13F3D"/>
    <w:rsid w:val="00E16B9D"/>
    <w:rsid w:val="00E21CF2"/>
    <w:rsid w:val="00E22C24"/>
    <w:rsid w:val="00E34898"/>
    <w:rsid w:val="00E35DBD"/>
    <w:rsid w:val="00E55495"/>
    <w:rsid w:val="00E5652E"/>
    <w:rsid w:val="00E62EA2"/>
    <w:rsid w:val="00E920EA"/>
    <w:rsid w:val="00EB09B7"/>
    <w:rsid w:val="00EC2BC9"/>
    <w:rsid w:val="00ED273F"/>
    <w:rsid w:val="00ED4CB7"/>
    <w:rsid w:val="00EE7BB7"/>
    <w:rsid w:val="00EE7D7C"/>
    <w:rsid w:val="00EF1CB2"/>
    <w:rsid w:val="00F163AE"/>
    <w:rsid w:val="00F21EE7"/>
    <w:rsid w:val="00F24538"/>
    <w:rsid w:val="00F25D98"/>
    <w:rsid w:val="00F2663A"/>
    <w:rsid w:val="00F300FB"/>
    <w:rsid w:val="00F346A8"/>
    <w:rsid w:val="00F469BF"/>
    <w:rsid w:val="00F62F14"/>
    <w:rsid w:val="00F64A32"/>
    <w:rsid w:val="00F802A1"/>
    <w:rsid w:val="00F90F66"/>
    <w:rsid w:val="00FA2292"/>
    <w:rsid w:val="00FB585E"/>
    <w:rsid w:val="00FB6386"/>
    <w:rsid w:val="00FC6C0F"/>
    <w:rsid w:val="00FC767E"/>
    <w:rsid w:val="00FD35E9"/>
    <w:rsid w:val="00FD3ED0"/>
    <w:rsid w:val="00FE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F346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9542">
      <w:bodyDiv w:val="1"/>
      <w:marLeft w:val="0"/>
      <w:marRight w:val="0"/>
      <w:marTop w:val="0"/>
      <w:marBottom w:val="0"/>
      <w:divBdr>
        <w:top w:val="none" w:sz="0" w:space="0" w:color="auto"/>
        <w:left w:val="none" w:sz="0" w:space="0" w:color="auto"/>
        <w:bottom w:val="none" w:sz="0" w:space="0" w:color="auto"/>
        <w:right w:val="none" w:sz="0" w:space="0" w:color="auto"/>
      </w:divBdr>
    </w:div>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211042057">
      <w:bodyDiv w:val="1"/>
      <w:marLeft w:val="0"/>
      <w:marRight w:val="0"/>
      <w:marTop w:val="0"/>
      <w:marBottom w:val="0"/>
      <w:divBdr>
        <w:top w:val="none" w:sz="0" w:space="0" w:color="auto"/>
        <w:left w:val="none" w:sz="0" w:space="0" w:color="auto"/>
        <w:bottom w:val="none" w:sz="0" w:space="0" w:color="auto"/>
        <w:right w:val="none" w:sz="0" w:space="0" w:color="auto"/>
      </w:divBdr>
    </w:div>
    <w:div w:id="694573106">
      <w:bodyDiv w:val="1"/>
      <w:marLeft w:val="0"/>
      <w:marRight w:val="0"/>
      <w:marTop w:val="0"/>
      <w:marBottom w:val="0"/>
      <w:divBdr>
        <w:top w:val="none" w:sz="0" w:space="0" w:color="auto"/>
        <w:left w:val="none" w:sz="0" w:space="0" w:color="auto"/>
        <w:bottom w:val="none" w:sz="0" w:space="0" w:color="auto"/>
        <w:right w:val="none" w:sz="0" w:space="0" w:color="auto"/>
      </w:divBdr>
    </w:div>
    <w:div w:id="736316904">
      <w:bodyDiv w:val="1"/>
      <w:marLeft w:val="0"/>
      <w:marRight w:val="0"/>
      <w:marTop w:val="0"/>
      <w:marBottom w:val="0"/>
      <w:divBdr>
        <w:top w:val="none" w:sz="0" w:space="0" w:color="auto"/>
        <w:left w:val="none" w:sz="0" w:space="0" w:color="auto"/>
        <w:bottom w:val="none" w:sz="0" w:space="0" w:color="auto"/>
        <w:right w:val="none" w:sz="0" w:space="0" w:color="auto"/>
      </w:divBdr>
    </w:div>
    <w:div w:id="84760055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679775557">
      <w:bodyDiv w:val="1"/>
      <w:marLeft w:val="0"/>
      <w:marRight w:val="0"/>
      <w:marTop w:val="0"/>
      <w:marBottom w:val="0"/>
      <w:divBdr>
        <w:top w:val="none" w:sz="0" w:space="0" w:color="auto"/>
        <w:left w:val="none" w:sz="0" w:space="0" w:color="auto"/>
        <w:bottom w:val="none" w:sz="0" w:space="0" w:color="auto"/>
        <w:right w:val="none" w:sz="0" w:space="0" w:color="auto"/>
      </w:divBdr>
    </w:div>
    <w:div w:id="1743286654">
      <w:bodyDiv w:val="1"/>
      <w:marLeft w:val="0"/>
      <w:marRight w:val="0"/>
      <w:marTop w:val="0"/>
      <w:marBottom w:val="0"/>
      <w:divBdr>
        <w:top w:val="none" w:sz="0" w:space="0" w:color="auto"/>
        <w:left w:val="none" w:sz="0" w:space="0" w:color="auto"/>
        <w:bottom w:val="none" w:sz="0" w:space="0" w:color="auto"/>
        <w:right w:val="none" w:sz="0" w:space="0" w:color="auto"/>
      </w:divBdr>
    </w:div>
    <w:div w:id="181694464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B8ED4-299C-4336-A0A8-22F668C51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1019</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5</cp:revision>
  <cp:lastPrinted>1900-01-01T05:00:00Z</cp:lastPrinted>
  <dcterms:created xsi:type="dcterms:W3CDTF">2021-05-07T14:26:00Z</dcterms:created>
  <dcterms:modified xsi:type="dcterms:W3CDTF">2021-05-10T14:24:00Z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